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128" w:rsidRPr="0003102E" w:rsidRDefault="00252128" w:rsidP="00252128">
      <w:pPr>
        <w:keepNext/>
        <w:spacing w:after="0" w:line="240" w:lineRule="auto"/>
        <w:jc w:val="both"/>
        <w:rPr>
          <w:rFonts w:ascii="Lucida Grande" w:eastAsia="Times New Roman" w:hAnsi="Lucida Grande"/>
          <w:b/>
          <w:color w:val="00000A"/>
          <w:kern w:val="1"/>
          <w:sz w:val="24"/>
          <w:szCs w:val="24"/>
          <w:lang w:eastAsia="hu-HU"/>
        </w:rPr>
      </w:pPr>
      <w:proofErr w:type="gramStart"/>
      <w:r w:rsidRPr="0003102E">
        <w:rPr>
          <w:rFonts w:ascii="Lucida Grande" w:eastAsia="Times New Roman" w:hAnsi="Lucida Grande"/>
          <w:b/>
          <w:color w:val="00000A"/>
          <w:kern w:val="1"/>
          <w:sz w:val="24"/>
          <w:szCs w:val="24"/>
          <w:lang w:eastAsia="hu-HU"/>
        </w:rPr>
        <w:t>Proposed goal 4.</w:t>
      </w:r>
      <w:proofErr w:type="gramEnd"/>
      <w:r w:rsidRPr="0003102E">
        <w:rPr>
          <w:rFonts w:ascii="Lucida Grande" w:eastAsia="Times New Roman" w:hAnsi="Lucida Grande"/>
          <w:b/>
          <w:color w:val="00000A"/>
          <w:kern w:val="1"/>
          <w:sz w:val="24"/>
          <w:szCs w:val="24"/>
          <w:lang w:eastAsia="hu-HU"/>
        </w:rPr>
        <w:t xml:space="preserve"> Provide inclusive and equitable quality education and life-long learning opportunities for all</w:t>
      </w:r>
    </w:p>
    <w:p w:rsidR="00252128" w:rsidRPr="0003102E" w:rsidRDefault="00252128" w:rsidP="00252128">
      <w:pPr>
        <w:pStyle w:val="ListParagraph"/>
        <w:keepNext/>
        <w:ind w:left="540"/>
        <w:jc w:val="both"/>
        <w:rPr>
          <w:sz w:val="24"/>
          <w:szCs w:val="24"/>
        </w:rPr>
      </w:pPr>
    </w:p>
    <w:p w:rsidR="00252128" w:rsidRPr="0003102E" w:rsidRDefault="00252128" w:rsidP="00252128">
      <w:pPr>
        <w:pStyle w:val="ListParagraph"/>
        <w:numPr>
          <w:ilvl w:val="0"/>
          <w:numId w:val="3"/>
        </w:numPr>
        <w:ind w:left="540" w:hanging="540"/>
        <w:jc w:val="both"/>
        <w:rPr>
          <w:sz w:val="24"/>
          <w:szCs w:val="24"/>
        </w:rPr>
      </w:pPr>
      <w:r w:rsidRPr="0003102E">
        <w:rPr>
          <w:sz w:val="24"/>
          <w:szCs w:val="24"/>
        </w:rPr>
        <w:t xml:space="preserve">by 2030, ensure that all girls and boys complete free, equitable and quality primary and secondary education of at least nine years leading to relevant and effective learning outcomes </w:t>
      </w:r>
    </w:p>
    <w:p w:rsidR="00252128" w:rsidRPr="0003102E" w:rsidRDefault="00252128" w:rsidP="00252128">
      <w:pPr>
        <w:pStyle w:val="ListParagraph"/>
        <w:keepNext/>
        <w:ind w:left="540"/>
        <w:jc w:val="both"/>
        <w:rPr>
          <w:sz w:val="24"/>
          <w:szCs w:val="24"/>
        </w:rPr>
      </w:pPr>
    </w:p>
    <w:p w:rsidR="00252128" w:rsidRPr="0003102E" w:rsidRDefault="00252128" w:rsidP="00252128">
      <w:pPr>
        <w:pStyle w:val="ListParagraph"/>
        <w:keepNext/>
        <w:numPr>
          <w:ilvl w:val="0"/>
          <w:numId w:val="3"/>
        </w:numPr>
        <w:ind w:left="540" w:hanging="540"/>
        <w:jc w:val="both"/>
        <w:rPr>
          <w:sz w:val="24"/>
          <w:szCs w:val="24"/>
        </w:rPr>
      </w:pPr>
      <w:r w:rsidRPr="0003102E">
        <w:rPr>
          <w:sz w:val="24"/>
          <w:szCs w:val="24"/>
        </w:rPr>
        <w:t>by 2030 ensure that all girls and boys are ready for primary school through access to quality early childhood development, care and pre-primary education</w:t>
      </w:r>
    </w:p>
    <w:p w:rsidR="00252128" w:rsidRPr="0003102E" w:rsidRDefault="00252128" w:rsidP="00252128">
      <w:pPr>
        <w:pStyle w:val="ListParagraph"/>
        <w:ind w:left="540"/>
        <w:jc w:val="both"/>
        <w:rPr>
          <w:sz w:val="24"/>
          <w:szCs w:val="24"/>
        </w:rPr>
      </w:pPr>
    </w:p>
    <w:p w:rsidR="00252128" w:rsidRPr="0003102E" w:rsidRDefault="00252128" w:rsidP="00252128">
      <w:pPr>
        <w:pStyle w:val="ListParagraph"/>
        <w:numPr>
          <w:ilvl w:val="0"/>
          <w:numId w:val="3"/>
        </w:numPr>
        <w:ind w:left="540" w:hanging="540"/>
        <w:jc w:val="both"/>
        <w:rPr>
          <w:sz w:val="24"/>
          <w:szCs w:val="24"/>
        </w:rPr>
      </w:pPr>
      <w:r w:rsidRPr="0003102E">
        <w:rPr>
          <w:sz w:val="24"/>
          <w:szCs w:val="24"/>
        </w:rPr>
        <w:t>by 2030 ensure equal access for all women and men to affordable quality technical, vocational and tertiary education, including university</w:t>
      </w:r>
    </w:p>
    <w:p w:rsidR="00252128" w:rsidRPr="0003102E" w:rsidRDefault="00252128" w:rsidP="00252128">
      <w:pPr>
        <w:pStyle w:val="ListParagraph"/>
        <w:ind w:left="0"/>
        <w:jc w:val="both"/>
        <w:rPr>
          <w:sz w:val="24"/>
          <w:szCs w:val="24"/>
        </w:rPr>
      </w:pPr>
    </w:p>
    <w:p w:rsidR="00252128" w:rsidRPr="0003102E" w:rsidRDefault="00252128" w:rsidP="00252128">
      <w:pPr>
        <w:pStyle w:val="ListParagraph"/>
        <w:numPr>
          <w:ilvl w:val="0"/>
          <w:numId w:val="3"/>
        </w:numPr>
        <w:ind w:left="540" w:hanging="540"/>
        <w:jc w:val="both"/>
        <w:rPr>
          <w:sz w:val="24"/>
          <w:szCs w:val="24"/>
        </w:rPr>
      </w:pPr>
      <w:r w:rsidRPr="0003102E">
        <w:rPr>
          <w:sz w:val="24"/>
          <w:szCs w:val="24"/>
        </w:rPr>
        <w:t>by 2030 ensure that all youth and at least x% of adults, both men and women, achieve literacy and numeracy, and increase by y% the number of youth and adults with relevant workforce skills needed for entrepreneurship and decent jobs</w:t>
      </w:r>
    </w:p>
    <w:p w:rsidR="00252128" w:rsidRPr="0003102E" w:rsidRDefault="00252128" w:rsidP="00252128">
      <w:pPr>
        <w:spacing w:after="0" w:line="240" w:lineRule="auto"/>
        <w:ind w:left="540" w:hanging="540"/>
        <w:jc w:val="both"/>
        <w:rPr>
          <w:sz w:val="24"/>
          <w:szCs w:val="24"/>
        </w:rPr>
      </w:pPr>
    </w:p>
    <w:p w:rsidR="00252128" w:rsidRPr="0003102E" w:rsidRDefault="00252128" w:rsidP="00252128">
      <w:pPr>
        <w:pStyle w:val="ListParagraph"/>
        <w:numPr>
          <w:ilvl w:val="0"/>
          <w:numId w:val="3"/>
        </w:numPr>
        <w:ind w:left="540" w:hanging="540"/>
        <w:jc w:val="both"/>
        <w:rPr>
          <w:sz w:val="24"/>
          <w:szCs w:val="24"/>
        </w:rPr>
      </w:pPr>
      <w:r w:rsidRPr="0003102E">
        <w:rPr>
          <w:sz w:val="24"/>
          <w:szCs w:val="24"/>
        </w:rPr>
        <w:t xml:space="preserve">by 2030, </w:t>
      </w:r>
      <w:r w:rsidRPr="0003102E">
        <w:rPr>
          <w:rFonts w:cs="Lucida Grande"/>
          <w:sz w:val="24"/>
          <w:szCs w:val="24"/>
        </w:rPr>
        <w:t xml:space="preserve">eliminate gender disparities in education and </w:t>
      </w:r>
      <w:r w:rsidRPr="0003102E">
        <w:rPr>
          <w:sz w:val="24"/>
          <w:szCs w:val="24"/>
        </w:rPr>
        <w:t xml:space="preserve">ensure equal access to </w:t>
      </w:r>
      <w:r w:rsidRPr="0003102E">
        <w:rPr>
          <w:rFonts w:cs="Lucida Grande"/>
          <w:sz w:val="24"/>
          <w:szCs w:val="24"/>
        </w:rPr>
        <w:t>all levels of education and vocational training</w:t>
      </w:r>
      <w:r w:rsidRPr="0003102E">
        <w:rPr>
          <w:sz w:val="24"/>
          <w:szCs w:val="24"/>
        </w:rPr>
        <w:t xml:space="preserve"> for the vulnerable, including persons with disabilities and indigenous peoples</w:t>
      </w:r>
    </w:p>
    <w:p w:rsidR="00252128" w:rsidRPr="0003102E" w:rsidRDefault="00252128" w:rsidP="00252128">
      <w:pPr>
        <w:spacing w:after="0" w:line="240" w:lineRule="auto"/>
        <w:ind w:left="540" w:hanging="540"/>
        <w:jc w:val="both"/>
        <w:rPr>
          <w:sz w:val="24"/>
          <w:szCs w:val="24"/>
        </w:rPr>
      </w:pPr>
    </w:p>
    <w:p w:rsidR="00252128" w:rsidRPr="0003102E" w:rsidRDefault="00252128" w:rsidP="00252128">
      <w:pPr>
        <w:pStyle w:val="ListParagraph"/>
        <w:numPr>
          <w:ilvl w:val="0"/>
          <w:numId w:val="3"/>
        </w:numPr>
        <w:ind w:left="540" w:hanging="540"/>
        <w:jc w:val="both"/>
        <w:rPr>
          <w:sz w:val="24"/>
          <w:szCs w:val="24"/>
        </w:rPr>
      </w:pPr>
      <w:r w:rsidRPr="0003102E">
        <w:rPr>
          <w:sz w:val="24"/>
          <w:szCs w:val="24"/>
        </w:rPr>
        <w:t xml:space="preserve">by 2030 ensure all learners acquire knowledge, skills, and values to promote sustainable development, including through education for sustainable lifestyles, human rights, gender equality, peace and non-violence, global citizenship and promotion of cultural diversity </w:t>
      </w:r>
    </w:p>
    <w:p w:rsidR="00252128" w:rsidRPr="0003102E" w:rsidRDefault="00252128" w:rsidP="00252128">
      <w:pPr>
        <w:pStyle w:val="ListParagraph"/>
        <w:rPr>
          <w:sz w:val="24"/>
          <w:szCs w:val="24"/>
        </w:rPr>
      </w:pPr>
    </w:p>
    <w:p w:rsidR="00252128" w:rsidRPr="0003102E" w:rsidRDefault="00252128" w:rsidP="00252128">
      <w:pPr>
        <w:pStyle w:val="ListParagraph"/>
        <w:rPr>
          <w:sz w:val="24"/>
          <w:szCs w:val="24"/>
          <w:lang w:val="en-US"/>
        </w:rPr>
      </w:pPr>
    </w:p>
    <w:p w:rsidR="00252128" w:rsidRPr="0003102E" w:rsidRDefault="00252128" w:rsidP="00252128">
      <w:pPr>
        <w:spacing w:after="0" w:line="240" w:lineRule="auto"/>
        <w:ind w:left="540" w:hanging="540"/>
        <w:jc w:val="both"/>
        <w:rPr>
          <w:rFonts w:ascii="Lucida Grande" w:eastAsia="Times New Roman" w:hAnsi="Lucida Grande"/>
          <w:color w:val="000000"/>
          <w:sz w:val="24"/>
          <w:szCs w:val="24"/>
          <w:lang w:val="en-GB" w:eastAsia="hu-HU"/>
        </w:rPr>
      </w:pPr>
      <w:proofErr w:type="gramStart"/>
      <w:r w:rsidRPr="0003102E">
        <w:rPr>
          <w:rFonts w:ascii="Lucida Grande" w:eastAsia="Times New Roman" w:hAnsi="Lucida Grande"/>
          <w:color w:val="000000"/>
          <w:sz w:val="24"/>
          <w:szCs w:val="24"/>
          <w:lang w:val="en-GB" w:eastAsia="hu-HU"/>
        </w:rPr>
        <w:t>4.a</w:t>
      </w:r>
      <w:proofErr w:type="gramEnd"/>
      <w:r w:rsidRPr="0003102E">
        <w:rPr>
          <w:rFonts w:ascii="Lucida Grande" w:eastAsia="Times New Roman" w:hAnsi="Lucida Grande"/>
          <w:color w:val="000000"/>
          <w:sz w:val="24"/>
          <w:szCs w:val="24"/>
          <w:lang w:val="en-GB" w:eastAsia="hu-HU"/>
        </w:rPr>
        <w:t xml:space="preserve"> </w:t>
      </w:r>
      <w:r w:rsidRPr="0003102E">
        <w:rPr>
          <w:rFonts w:ascii="Lucida Grande" w:eastAsia="Times New Roman" w:hAnsi="Lucida Grande"/>
          <w:color w:val="000000"/>
          <w:sz w:val="24"/>
          <w:szCs w:val="24"/>
          <w:lang w:val="en-GB" w:eastAsia="hu-HU"/>
        </w:rPr>
        <w:tab/>
        <w:t xml:space="preserve">build and upgrade education facilities that are child, disability and gender sensitive and provide safe, inclusive and effective learning environments for all  </w:t>
      </w:r>
    </w:p>
    <w:p w:rsidR="00252128" w:rsidRPr="0003102E" w:rsidRDefault="00252128" w:rsidP="00252128">
      <w:pPr>
        <w:pStyle w:val="ListParagraph"/>
        <w:ind w:left="450" w:hanging="450"/>
        <w:jc w:val="both"/>
        <w:rPr>
          <w:sz w:val="24"/>
          <w:szCs w:val="24"/>
          <w:lang w:val="en-US"/>
        </w:rPr>
      </w:pPr>
    </w:p>
    <w:p w:rsidR="00252128" w:rsidRPr="0003102E" w:rsidRDefault="00252128" w:rsidP="00252128">
      <w:pPr>
        <w:pStyle w:val="ListParagraph"/>
        <w:ind w:left="540" w:hanging="540"/>
        <w:jc w:val="both"/>
        <w:rPr>
          <w:rFonts w:cs="Lucida Grande"/>
          <w:sz w:val="24"/>
          <w:szCs w:val="24"/>
        </w:rPr>
      </w:pPr>
      <w:proofErr w:type="gramStart"/>
      <w:r w:rsidRPr="0003102E">
        <w:rPr>
          <w:sz w:val="24"/>
          <w:szCs w:val="24"/>
          <w:lang w:val="en-US"/>
        </w:rPr>
        <w:t>4.b</w:t>
      </w:r>
      <w:proofErr w:type="gramEnd"/>
      <w:r w:rsidRPr="0003102E">
        <w:rPr>
          <w:sz w:val="24"/>
          <w:szCs w:val="24"/>
          <w:lang w:val="en-US"/>
        </w:rPr>
        <w:t xml:space="preserve"> </w:t>
      </w:r>
      <w:r w:rsidRPr="0003102E">
        <w:rPr>
          <w:sz w:val="24"/>
          <w:szCs w:val="24"/>
          <w:lang w:val="en-US"/>
        </w:rPr>
        <w:tab/>
      </w:r>
      <w:r w:rsidRPr="0003102E">
        <w:rPr>
          <w:rFonts w:cs="Lucida Grande"/>
          <w:sz w:val="24"/>
          <w:szCs w:val="24"/>
        </w:rPr>
        <w:t xml:space="preserve">by 2020 expand by x% globally the number of scholarships for developing countries in particular LDCs and SIDS to enrol in higher education, including vocational training, ICT, technical, engineering and scientific programmes in developed countries and other developing countries, and </w:t>
      </w:r>
      <w:r w:rsidRPr="0003102E">
        <w:rPr>
          <w:sz w:val="24"/>
          <w:szCs w:val="24"/>
          <w:lang w:val="en-US"/>
        </w:rPr>
        <w:t>b</w:t>
      </w:r>
      <w:r w:rsidRPr="0003102E">
        <w:rPr>
          <w:sz w:val="24"/>
          <w:szCs w:val="24"/>
        </w:rPr>
        <w:t>y 2030</w:t>
      </w:r>
      <w:r w:rsidRPr="0003102E">
        <w:rPr>
          <w:sz w:val="24"/>
          <w:szCs w:val="24"/>
          <w:lang w:val="en-US"/>
        </w:rPr>
        <w:t xml:space="preserve"> increase by x% the supply of qualified teachers, including through international cooperation for teacher training in developing countries,</w:t>
      </w:r>
      <w:r w:rsidRPr="0003102E">
        <w:rPr>
          <w:rFonts w:cs="Lucida Grande"/>
          <w:sz w:val="24"/>
          <w:szCs w:val="24"/>
        </w:rPr>
        <w:t xml:space="preserve"> especially LDCs</w:t>
      </w:r>
    </w:p>
    <w:p w:rsidR="00252128" w:rsidRPr="0003102E" w:rsidRDefault="00252128" w:rsidP="00252128">
      <w:pPr>
        <w:pStyle w:val="ListParagraph"/>
        <w:ind w:left="540" w:hanging="540"/>
        <w:jc w:val="both"/>
        <w:rPr>
          <w:rFonts w:cs="Lucida Grande"/>
          <w:sz w:val="24"/>
          <w:szCs w:val="24"/>
        </w:rPr>
      </w:pPr>
    </w:p>
    <w:p w:rsidR="00252128" w:rsidRPr="0003102E" w:rsidRDefault="00252128" w:rsidP="00252128">
      <w:pPr>
        <w:pStyle w:val="ListParagraph"/>
        <w:ind w:left="540" w:hanging="540"/>
        <w:jc w:val="both"/>
        <w:rPr>
          <w:rFonts w:cs="Lucida Grande"/>
          <w:sz w:val="24"/>
          <w:szCs w:val="24"/>
        </w:rPr>
      </w:pPr>
      <w:proofErr w:type="gramStart"/>
      <w:r w:rsidRPr="0003102E">
        <w:rPr>
          <w:rFonts w:cs="Lucida Grande"/>
          <w:sz w:val="24"/>
          <w:szCs w:val="24"/>
        </w:rPr>
        <w:t>4.c</w:t>
      </w:r>
      <w:proofErr w:type="gramEnd"/>
      <w:r w:rsidRPr="0003102E">
        <w:rPr>
          <w:rFonts w:cs="Lucida Grande"/>
          <w:sz w:val="24"/>
          <w:szCs w:val="24"/>
        </w:rPr>
        <w:t xml:space="preserve"> </w:t>
      </w:r>
      <w:r w:rsidRPr="0003102E">
        <w:rPr>
          <w:rFonts w:cs="Lucida Grande"/>
          <w:sz w:val="24"/>
          <w:szCs w:val="24"/>
        </w:rPr>
        <w:tab/>
        <w:t>by 2030 allocate at least x% of Gross Domestic Product or at least y% of public expenditure to education, prioritizing groups most in need</w:t>
      </w:r>
    </w:p>
    <w:p w:rsidR="00252128" w:rsidRPr="0003102E" w:rsidRDefault="00252128" w:rsidP="00252128">
      <w:pPr>
        <w:spacing w:after="0" w:line="240" w:lineRule="auto"/>
        <w:rPr>
          <w:sz w:val="24"/>
          <w:szCs w:val="24"/>
        </w:rPr>
      </w:pPr>
    </w:p>
    <w:p w:rsidR="00252128" w:rsidRPr="0003102E" w:rsidRDefault="00252128" w:rsidP="00252128">
      <w:pPr>
        <w:pStyle w:val="Heading1"/>
        <w:spacing w:before="0"/>
        <w:rPr>
          <w:rFonts w:ascii="Lucida Grande" w:hAnsi="Lucida Grande" w:cs="Lucida Grande"/>
          <w:color w:val="auto"/>
          <w:sz w:val="24"/>
          <w:szCs w:val="24"/>
        </w:rPr>
      </w:pPr>
      <w:proofErr w:type="gramStart"/>
      <w:r w:rsidRPr="0003102E">
        <w:rPr>
          <w:rFonts w:ascii="Lucida Grande" w:hAnsi="Lucida Grande" w:cs="Lucida Grande"/>
          <w:color w:val="auto"/>
          <w:sz w:val="24"/>
          <w:szCs w:val="24"/>
        </w:rPr>
        <w:t>Proposed goal 5.</w:t>
      </w:r>
      <w:proofErr w:type="gramEnd"/>
      <w:r w:rsidRPr="0003102E">
        <w:rPr>
          <w:rFonts w:ascii="Lucida Grande" w:hAnsi="Lucida Grande" w:cs="Lucida Grande"/>
          <w:color w:val="auto"/>
          <w:sz w:val="24"/>
          <w:szCs w:val="24"/>
        </w:rPr>
        <w:t xml:space="preserve"> </w:t>
      </w:r>
      <w:r w:rsidRPr="0003102E">
        <w:rPr>
          <w:b w:val="0"/>
          <w:sz w:val="24"/>
          <w:szCs w:val="24"/>
        </w:rPr>
        <w:t xml:space="preserve"> </w:t>
      </w:r>
      <w:r w:rsidRPr="0003102E">
        <w:rPr>
          <w:rFonts w:ascii="Lucida Grande" w:hAnsi="Lucida Grande" w:cs="Lucida Grande"/>
          <w:color w:val="auto"/>
          <w:sz w:val="24"/>
          <w:szCs w:val="24"/>
        </w:rPr>
        <w:t>Achieve gender equality and empower women and girls everywhere</w:t>
      </w:r>
      <w:r w:rsidRPr="0003102E">
        <w:rPr>
          <w:rFonts w:ascii="Lucida Grande" w:hAnsi="Lucida Grande" w:cs="Lucida Grande"/>
          <w:b w:val="0"/>
          <w:color w:val="auto"/>
          <w:sz w:val="24"/>
          <w:szCs w:val="24"/>
        </w:rPr>
        <w:t xml:space="preserve"> </w:t>
      </w:r>
    </w:p>
    <w:p w:rsidR="00252128" w:rsidRPr="0003102E" w:rsidRDefault="00252128" w:rsidP="00252128">
      <w:pPr>
        <w:spacing w:after="0" w:line="240" w:lineRule="auto"/>
        <w:rPr>
          <w:sz w:val="24"/>
          <w:szCs w:val="24"/>
          <w:lang w:eastAsia="ja-JP"/>
        </w:rPr>
      </w:pPr>
    </w:p>
    <w:p w:rsidR="00252128" w:rsidRPr="0003102E" w:rsidRDefault="00252128" w:rsidP="00252128">
      <w:pPr>
        <w:pStyle w:val="ListParagraph"/>
        <w:widowControl w:val="0"/>
        <w:numPr>
          <w:ilvl w:val="0"/>
          <w:numId w:val="2"/>
        </w:numPr>
        <w:autoSpaceDE w:val="0"/>
        <w:autoSpaceDN w:val="0"/>
        <w:adjustRightInd w:val="0"/>
        <w:ind w:hanging="720"/>
        <w:rPr>
          <w:sz w:val="24"/>
          <w:szCs w:val="24"/>
          <w:lang w:val="en-US"/>
        </w:rPr>
      </w:pPr>
      <w:r w:rsidRPr="0003102E">
        <w:rPr>
          <w:sz w:val="24"/>
          <w:szCs w:val="24"/>
          <w:lang w:val="en-US"/>
        </w:rPr>
        <w:t xml:space="preserve">end all forms of discrimination against all women and girls </w:t>
      </w:r>
    </w:p>
    <w:p w:rsidR="00252128" w:rsidRPr="0003102E" w:rsidRDefault="00252128" w:rsidP="00252128">
      <w:pPr>
        <w:pStyle w:val="ListParagraph"/>
        <w:widowControl w:val="0"/>
        <w:autoSpaceDE w:val="0"/>
        <w:autoSpaceDN w:val="0"/>
        <w:adjustRightInd w:val="0"/>
        <w:ind w:hanging="720"/>
        <w:rPr>
          <w:sz w:val="24"/>
          <w:szCs w:val="24"/>
          <w:lang w:val="en-US"/>
        </w:rPr>
      </w:pPr>
    </w:p>
    <w:p w:rsidR="00252128" w:rsidRPr="0003102E" w:rsidRDefault="00252128" w:rsidP="00252128">
      <w:pPr>
        <w:pStyle w:val="ListParagraph"/>
        <w:widowControl w:val="0"/>
        <w:numPr>
          <w:ilvl w:val="0"/>
          <w:numId w:val="2"/>
        </w:numPr>
        <w:autoSpaceDE w:val="0"/>
        <w:autoSpaceDN w:val="0"/>
        <w:adjustRightInd w:val="0"/>
        <w:ind w:hanging="720"/>
        <w:rPr>
          <w:sz w:val="24"/>
          <w:szCs w:val="24"/>
          <w:lang w:val="en-US"/>
        </w:rPr>
      </w:pPr>
      <w:r w:rsidRPr="0003102E">
        <w:rPr>
          <w:sz w:val="24"/>
          <w:szCs w:val="24"/>
          <w:lang w:val="en-US"/>
        </w:rPr>
        <w:t xml:space="preserve">eliminate all forms of violence against all women and girls in public and private spheres </w:t>
      </w:r>
    </w:p>
    <w:p w:rsidR="00252128" w:rsidRPr="0003102E" w:rsidRDefault="00252128" w:rsidP="00252128">
      <w:pPr>
        <w:pStyle w:val="ListParagraph"/>
        <w:ind w:hanging="720"/>
        <w:rPr>
          <w:sz w:val="24"/>
          <w:szCs w:val="24"/>
          <w:lang w:val="en-US"/>
        </w:rPr>
      </w:pPr>
    </w:p>
    <w:p w:rsidR="00252128" w:rsidRPr="0003102E" w:rsidRDefault="00252128" w:rsidP="00252128">
      <w:pPr>
        <w:pStyle w:val="ListParagraph"/>
        <w:widowControl w:val="0"/>
        <w:numPr>
          <w:ilvl w:val="0"/>
          <w:numId w:val="2"/>
        </w:numPr>
        <w:autoSpaceDE w:val="0"/>
        <w:autoSpaceDN w:val="0"/>
        <w:adjustRightInd w:val="0"/>
        <w:ind w:hanging="720"/>
        <w:rPr>
          <w:sz w:val="24"/>
          <w:szCs w:val="24"/>
          <w:lang w:val="en-US"/>
        </w:rPr>
      </w:pPr>
      <w:r w:rsidRPr="0003102E">
        <w:rPr>
          <w:sz w:val="24"/>
          <w:szCs w:val="24"/>
          <w:lang w:val="en-US"/>
        </w:rPr>
        <w:t xml:space="preserve">eliminate all harmful practices, such as child, early and forced marriage and female </w:t>
      </w:r>
      <w:r w:rsidRPr="0003102E">
        <w:rPr>
          <w:sz w:val="24"/>
          <w:szCs w:val="24"/>
          <w:lang w:val="en-US"/>
        </w:rPr>
        <w:lastRenderedPageBreak/>
        <w:t xml:space="preserve">genital mutilations </w:t>
      </w:r>
    </w:p>
    <w:p w:rsidR="00252128" w:rsidRPr="0003102E" w:rsidRDefault="00252128" w:rsidP="00252128">
      <w:pPr>
        <w:pStyle w:val="ListParagraph"/>
        <w:widowControl w:val="0"/>
        <w:autoSpaceDE w:val="0"/>
        <w:autoSpaceDN w:val="0"/>
        <w:adjustRightInd w:val="0"/>
        <w:rPr>
          <w:sz w:val="24"/>
          <w:szCs w:val="24"/>
          <w:lang w:val="en-US"/>
        </w:rPr>
      </w:pPr>
    </w:p>
    <w:p w:rsidR="00252128" w:rsidRPr="0003102E" w:rsidRDefault="00252128" w:rsidP="00252128">
      <w:pPr>
        <w:pStyle w:val="ListParagraph"/>
        <w:widowControl w:val="0"/>
        <w:numPr>
          <w:ilvl w:val="0"/>
          <w:numId w:val="2"/>
        </w:numPr>
        <w:autoSpaceDE w:val="0"/>
        <w:autoSpaceDN w:val="0"/>
        <w:adjustRightInd w:val="0"/>
        <w:ind w:hanging="720"/>
        <w:rPr>
          <w:sz w:val="24"/>
          <w:szCs w:val="24"/>
          <w:lang w:val="en-US"/>
        </w:rPr>
      </w:pPr>
      <w:r w:rsidRPr="0003102E">
        <w:rPr>
          <w:sz w:val="24"/>
          <w:szCs w:val="24"/>
          <w:lang w:val="en-US"/>
        </w:rPr>
        <w:t>recognize, value, reduce, and redistribute unpaid care work by prioritizing social protection policies and the promotion of shared responsibility within households and the family, and the provision of appropriate public measures</w:t>
      </w:r>
    </w:p>
    <w:p w:rsidR="00252128" w:rsidRPr="0003102E" w:rsidRDefault="00252128" w:rsidP="00252128">
      <w:pPr>
        <w:pStyle w:val="ListParagraph"/>
        <w:widowControl w:val="0"/>
        <w:autoSpaceDE w:val="0"/>
        <w:autoSpaceDN w:val="0"/>
        <w:adjustRightInd w:val="0"/>
        <w:ind w:hanging="720"/>
        <w:rPr>
          <w:sz w:val="24"/>
          <w:szCs w:val="24"/>
          <w:lang w:val="en-US"/>
        </w:rPr>
      </w:pPr>
    </w:p>
    <w:p w:rsidR="00252128" w:rsidRPr="0003102E" w:rsidRDefault="00252128" w:rsidP="00252128">
      <w:pPr>
        <w:pStyle w:val="ListParagraph"/>
        <w:keepNext/>
        <w:numPr>
          <w:ilvl w:val="0"/>
          <w:numId w:val="2"/>
        </w:numPr>
        <w:autoSpaceDE w:val="0"/>
        <w:autoSpaceDN w:val="0"/>
        <w:adjustRightInd w:val="0"/>
        <w:ind w:hanging="720"/>
        <w:rPr>
          <w:sz w:val="24"/>
          <w:szCs w:val="24"/>
          <w:lang w:val="en-US"/>
        </w:rPr>
      </w:pPr>
      <w:r w:rsidRPr="0003102E">
        <w:rPr>
          <w:sz w:val="24"/>
          <w:szCs w:val="24"/>
          <w:lang w:val="en-US"/>
        </w:rPr>
        <w:t xml:space="preserve">ensure women’s full, equal and effective participation opportunities in all fields and leadership of women at all levels of decision-making in the public and private sectors  </w:t>
      </w:r>
    </w:p>
    <w:p w:rsidR="00252128" w:rsidRPr="0003102E" w:rsidRDefault="00252128" w:rsidP="00252128">
      <w:pPr>
        <w:pStyle w:val="ListParagraph"/>
        <w:ind w:hanging="720"/>
        <w:rPr>
          <w:sz w:val="24"/>
          <w:szCs w:val="24"/>
          <w:lang w:val="en-US"/>
        </w:rPr>
      </w:pPr>
    </w:p>
    <w:p w:rsidR="00252128" w:rsidRPr="0003102E" w:rsidRDefault="00252128" w:rsidP="00252128">
      <w:pPr>
        <w:pStyle w:val="ListParagraph"/>
        <w:widowControl w:val="0"/>
        <w:numPr>
          <w:ilvl w:val="0"/>
          <w:numId w:val="2"/>
        </w:numPr>
        <w:autoSpaceDE w:val="0"/>
        <w:autoSpaceDN w:val="0"/>
        <w:adjustRightInd w:val="0"/>
        <w:ind w:hanging="720"/>
        <w:rPr>
          <w:sz w:val="24"/>
          <w:szCs w:val="24"/>
          <w:lang w:val="en-US"/>
        </w:rPr>
      </w:pPr>
      <w:r w:rsidRPr="0003102E">
        <w:rPr>
          <w:sz w:val="24"/>
          <w:szCs w:val="24"/>
          <w:lang w:val="en-US"/>
        </w:rPr>
        <w:t xml:space="preserve">ensure universal access to sexual and reproductive health and reproductive rights in accordance with the </w:t>
      </w:r>
      <w:proofErr w:type="spellStart"/>
      <w:r w:rsidRPr="0003102E">
        <w:rPr>
          <w:sz w:val="24"/>
          <w:szCs w:val="24"/>
          <w:lang w:val="en-US"/>
        </w:rPr>
        <w:t>Programme</w:t>
      </w:r>
      <w:proofErr w:type="spellEnd"/>
      <w:r w:rsidRPr="0003102E">
        <w:rPr>
          <w:sz w:val="24"/>
          <w:szCs w:val="24"/>
          <w:lang w:val="en-US"/>
        </w:rPr>
        <w:t xml:space="preserve"> of Action of the ICPD and the Beijing Platform for Action</w:t>
      </w:r>
    </w:p>
    <w:p w:rsidR="00252128" w:rsidRPr="0003102E" w:rsidRDefault="00252128" w:rsidP="00252128">
      <w:pPr>
        <w:widowControl w:val="0"/>
        <w:autoSpaceDE w:val="0"/>
        <w:autoSpaceDN w:val="0"/>
        <w:adjustRightInd w:val="0"/>
        <w:spacing w:after="0" w:line="240" w:lineRule="auto"/>
        <w:rPr>
          <w:color w:val="000000"/>
          <w:sz w:val="24"/>
          <w:szCs w:val="24"/>
          <w:lang w:eastAsia="hu-HU"/>
        </w:rPr>
      </w:pPr>
    </w:p>
    <w:p w:rsidR="00252128" w:rsidRPr="0003102E" w:rsidRDefault="00252128" w:rsidP="00252128">
      <w:pPr>
        <w:widowControl w:val="0"/>
        <w:autoSpaceDE w:val="0"/>
        <w:autoSpaceDN w:val="0"/>
        <w:adjustRightInd w:val="0"/>
        <w:spacing w:after="0" w:line="240" w:lineRule="auto"/>
        <w:rPr>
          <w:rFonts w:ascii="Lucida Grande" w:eastAsia="Times New Roman" w:hAnsi="Lucida Grande"/>
          <w:color w:val="000000"/>
          <w:sz w:val="24"/>
          <w:szCs w:val="24"/>
          <w:lang w:eastAsia="hu-HU"/>
        </w:rPr>
      </w:pPr>
    </w:p>
    <w:p w:rsidR="00252128" w:rsidRPr="0003102E" w:rsidRDefault="00252128" w:rsidP="00252128">
      <w:pPr>
        <w:widowControl w:val="0"/>
        <w:autoSpaceDE w:val="0"/>
        <w:autoSpaceDN w:val="0"/>
        <w:adjustRightInd w:val="0"/>
        <w:spacing w:after="0" w:line="240" w:lineRule="auto"/>
        <w:ind w:left="720" w:hanging="720"/>
        <w:rPr>
          <w:rFonts w:ascii="Lucida Grande" w:eastAsia="Times New Roman" w:hAnsi="Lucida Grande"/>
          <w:color w:val="000000"/>
          <w:sz w:val="24"/>
          <w:szCs w:val="24"/>
          <w:lang w:eastAsia="hu-HU"/>
        </w:rPr>
      </w:pPr>
      <w:proofErr w:type="gramStart"/>
      <w:r w:rsidRPr="0003102E">
        <w:rPr>
          <w:rFonts w:ascii="Lucida Grande" w:eastAsia="Times New Roman" w:hAnsi="Lucida Grande"/>
          <w:color w:val="000000"/>
          <w:sz w:val="24"/>
          <w:szCs w:val="24"/>
          <w:lang w:eastAsia="hu-HU"/>
        </w:rPr>
        <w:t>5.a</w:t>
      </w:r>
      <w:proofErr w:type="gramEnd"/>
      <w:r w:rsidRPr="0003102E">
        <w:rPr>
          <w:rFonts w:ascii="Lucida Grande" w:eastAsia="Times New Roman" w:hAnsi="Lucida Grande"/>
          <w:color w:val="000000"/>
          <w:sz w:val="24"/>
          <w:szCs w:val="24"/>
          <w:lang w:eastAsia="hu-HU"/>
        </w:rPr>
        <w:t xml:space="preserve"> </w:t>
      </w:r>
      <w:r w:rsidRPr="0003102E">
        <w:rPr>
          <w:rFonts w:ascii="Lucida Grande" w:eastAsia="Times New Roman" w:hAnsi="Lucida Grande"/>
          <w:color w:val="000000"/>
          <w:sz w:val="24"/>
          <w:szCs w:val="24"/>
          <w:lang w:eastAsia="hu-HU"/>
        </w:rPr>
        <w:tab/>
        <w:t xml:space="preserve">guarantee women’s full and equal access and control over assets and natural and other productive resources  </w:t>
      </w:r>
    </w:p>
    <w:p w:rsidR="00252128" w:rsidRPr="0003102E" w:rsidRDefault="00252128" w:rsidP="00252128">
      <w:pPr>
        <w:widowControl w:val="0"/>
        <w:autoSpaceDE w:val="0"/>
        <w:autoSpaceDN w:val="0"/>
        <w:adjustRightInd w:val="0"/>
        <w:spacing w:after="0" w:line="240" w:lineRule="auto"/>
        <w:ind w:left="720" w:hanging="720"/>
        <w:rPr>
          <w:b/>
          <w:color w:val="000000"/>
          <w:sz w:val="24"/>
          <w:szCs w:val="24"/>
          <w:lang w:eastAsia="hu-HU"/>
        </w:rPr>
      </w:pPr>
    </w:p>
    <w:p w:rsidR="00252128" w:rsidRPr="0003102E" w:rsidRDefault="00252128" w:rsidP="00252128">
      <w:pPr>
        <w:widowControl w:val="0"/>
        <w:autoSpaceDE w:val="0"/>
        <w:autoSpaceDN w:val="0"/>
        <w:adjustRightInd w:val="0"/>
        <w:spacing w:after="0" w:line="240" w:lineRule="auto"/>
        <w:ind w:left="720" w:hanging="720"/>
        <w:rPr>
          <w:rFonts w:ascii="Lucida Grande" w:eastAsia="Times New Roman" w:hAnsi="Lucida Grande"/>
          <w:color w:val="000000"/>
          <w:sz w:val="24"/>
          <w:szCs w:val="24"/>
          <w:lang w:eastAsia="hu-HU"/>
        </w:rPr>
      </w:pPr>
      <w:proofErr w:type="gramStart"/>
      <w:r w:rsidRPr="0003102E">
        <w:rPr>
          <w:rFonts w:ascii="Lucida Grande" w:eastAsia="Times New Roman" w:hAnsi="Lucida Grande"/>
          <w:color w:val="000000"/>
          <w:sz w:val="24"/>
          <w:szCs w:val="24"/>
          <w:lang w:eastAsia="hu-HU"/>
        </w:rPr>
        <w:t>5.b</w:t>
      </w:r>
      <w:proofErr w:type="gramEnd"/>
      <w:r w:rsidRPr="0003102E">
        <w:rPr>
          <w:rFonts w:ascii="Lucida Grande" w:eastAsia="Times New Roman" w:hAnsi="Lucida Grande"/>
          <w:color w:val="000000"/>
          <w:sz w:val="24"/>
          <w:szCs w:val="24"/>
          <w:lang w:eastAsia="hu-HU"/>
        </w:rPr>
        <w:tab/>
        <w:t>enhance the use of enabling technologies, in particular ICT, to promote women’s empowerment</w:t>
      </w:r>
    </w:p>
    <w:p w:rsidR="00252128" w:rsidRPr="0003102E" w:rsidRDefault="00252128" w:rsidP="00252128">
      <w:pPr>
        <w:widowControl w:val="0"/>
        <w:autoSpaceDE w:val="0"/>
        <w:autoSpaceDN w:val="0"/>
        <w:adjustRightInd w:val="0"/>
        <w:spacing w:after="0" w:line="240" w:lineRule="auto"/>
        <w:ind w:left="720" w:hanging="720"/>
        <w:rPr>
          <w:color w:val="000000"/>
          <w:sz w:val="24"/>
          <w:szCs w:val="24"/>
          <w:lang w:eastAsia="hu-HU"/>
        </w:rPr>
      </w:pPr>
    </w:p>
    <w:p w:rsidR="00252128" w:rsidRPr="0003102E" w:rsidRDefault="00252128" w:rsidP="00252128">
      <w:pPr>
        <w:widowControl w:val="0"/>
        <w:autoSpaceDE w:val="0"/>
        <w:autoSpaceDN w:val="0"/>
        <w:adjustRightInd w:val="0"/>
        <w:spacing w:after="0" w:line="240" w:lineRule="auto"/>
        <w:ind w:left="720" w:hanging="720"/>
        <w:rPr>
          <w:rFonts w:ascii="Lucida Grande" w:eastAsia="Times New Roman" w:hAnsi="Lucida Grande"/>
          <w:color w:val="000000"/>
          <w:sz w:val="24"/>
          <w:szCs w:val="24"/>
          <w:lang w:eastAsia="hu-HU"/>
        </w:rPr>
      </w:pPr>
      <w:proofErr w:type="gramStart"/>
      <w:r w:rsidRPr="0003102E">
        <w:rPr>
          <w:rFonts w:ascii="Lucida Grande" w:eastAsia="Times New Roman" w:hAnsi="Lucida Grande"/>
          <w:color w:val="000000"/>
          <w:sz w:val="24"/>
          <w:szCs w:val="24"/>
          <w:lang w:eastAsia="hu-HU"/>
        </w:rPr>
        <w:t>5.c</w:t>
      </w:r>
      <w:proofErr w:type="gramEnd"/>
      <w:r w:rsidRPr="0003102E">
        <w:rPr>
          <w:rFonts w:ascii="Lucida Grande" w:eastAsia="Times New Roman" w:hAnsi="Lucida Grande"/>
          <w:color w:val="000000"/>
          <w:sz w:val="24"/>
          <w:szCs w:val="24"/>
          <w:lang w:eastAsia="hu-HU"/>
        </w:rPr>
        <w:tab/>
        <w:t>adopt and strengthen sound, enforceable legislation and policies for the promotion of gender equality at all levels and the empowerment of all women and girls</w:t>
      </w:r>
    </w:p>
    <w:p w:rsidR="00252128" w:rsidRPr="0003102E" w:rsidRDefault="00252128" w:rsidP="00252128">
      <w:pPr>
        <w:spacing w:after="0" w:line="240" w:lineRule="auto"/>
        <w:rPr>
          <w:rFonts w:ascii="Lucida Grande" w:eastAsia="Times New Roman" w:hAnsi="Lucida Grande"/>
          <w:color w:val="000000"/>
          <w:sz w:val="24"/>
          <w:szCs w:val="24"/>
          <w:lang w:eastAsia="hu-HU"/>
        </w:rPr>
      </w:pPr>
    </w:p>
    <w:p w:rsidR="00252128" w:rsidRPr="0003102E" w:rsidRDefault="00252128" w:rsidP="00252128">
      <w:pPr>
        <w:spacing w:after="0" w:line="240" w:lineRule="auto"/>
        <w:rPr>
          <w:rFonts w:ascii="Lucida Grande" w:eastAsia="Times New Roman" w:hAnsi="Lucida Grande"/>
          <w:b/>
          <w:color w:val="000000"/>
          <w:sz w:val="24"/>
          <w:szCs w:val="24"/>
          <w:lang w:eastAsia="hu-HU"/>
        </w:rPr>
      </w:pPr>
      <w:proofErr w:type="gramStart"/>
      <w:r w:rsidRPr="0003102E">
        <w:rPr>
          <w:rFonts w:ascii="Lucida Grande" w:eastAsia="Times New Roman" w:hAnsi="Lucida Grande"/>
          <w:b/>
          <w:color w:val="000000"/>
          <w:sz w:val="24"/>
          <w:szCs w:val="24"/>
          <w:lang w:eastAsia="hu-HU"/>
        </w:rPr>
        <w:t>Proposed goal 6.</w:t>
      </w:r>
      <w:proofErr w:type="gramEnd"/>
      <w:r w:rsidRPr="0003102E">
        <w:rPr>
          <w:rFonts w:ascii="Lucida Grande" w:eastAsia="Times New Roman" w:hAnsi="Lucida Grande"/>
          <w:b/>
          <w:color w:val="000000"/>
          <w:sz w:val="24"/>
          <w:szCs w:val="24"/>
          <w:lang w:eastAsia="hu-HU"/>
        </w:rPr>
        <w:t xml:space="preserve"> Ensure availability and sustainable management of water and sanitation for all </w:t>
      </w:r>
    </w:p>
    <w:p w:rsidR="00252128" w:rsidRPr="0003102E" w:rsidRDefault="00252128" w:rsidP="00252128">
      <w:pPr>
        <w:spacing w:after="0" w:line="240" w:lineRule="auto"/>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6.1</w:t>
      </w:r>
      <w:r w:rsidRPr="0003102E">
        <w:rPr>
          <w:rFonts w:ascii="Lucida Grande" w:eastAsia="Times New Roman" w:hAnsi="Lucida Grande"/>
          <w:color w:val="000000"/>
          <w:sz w:val="24"/>
          <w:szCs w:val="24"/>
          <w:lang w:eastAsia="hu-HU"/>
        </w:rPr>
        <w:tab/>
        <w:t>by 2030, achieve universal and equitable access to safe and affordable drinking water for all</w:t>
      </w: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6.2</w:t>
      </w:r>
      <w:r w:rsidRPr="0003102E">
        <w:rPr>
          <w:rFonts w:ascii="Lucida Grande" w:eastAsia="Times New Roman" w:hAnsi="Lucida Grande"/>
          <w:color w:val="000000"/>
          <w:sz w:val="24"/>
          <w:szCs w:val="24"/>
          <w:lang w:eastAsia="hu-HU"/>
        </w:rPr>
        <w:tab/>
        <w:t>by 2030, achieve access to adequate and equitable sanitation and hygiene for all, including availability of indoor sanitation, paying special attention to the needs of women and girls and the most vulnerable</w:t>
      </w: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6.3</w:t>
      </w:r>
      <w:r w:rsidRPr="0003102E">
        <w:rPr>
          <w:rFonts w:ascii="Lucida Grande" w:eastAsia="Times New Roman" w:hAnsi="Lucida Grande"/>
          <w:color w:val="000000"/>
          <w:sz w:val="24"/>
          <w:szCs w:val="24"/>
          <w:lang w:eastAsia="hu-HU"/>
        </w:rPr>
        <w:tab/>
        <w:t>by 2030, improve water quality by reducing pollution and dumping of hazardous chemicals and materials, halving the proportion of untreated wastewater, and increasing recycling and safe reuse by x% globally</w:t>
      </w: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6.4</w:t>
      </w:r>
      <w:r w:rsidRPr="0003102E">
        <w:rPr>
          <w:rFonts w:ascii="Lucida Grande" w:eastAsia="Times New Roman" w:hAnsi="Lucida Grande"/>
          <w:color w:val="000000"/>
          <w:sz w:val="24"/>
          <w:szCs w:val="24"/>
          <w:lang w:eastAsia="hu-HU"/>
        </w:rPr>
        <w:tab/>
        <w:t xml:space="preserve">by </w:t>
      </w:r>
      <w:proofErr w:type="gramStart"/>
      <w:r w:rsidRPr="0003102E">
        <w:rPr>
          <w:rFonts w:ascii="Lucida Grande" w:eastAsia="Times New Roman" w:hAnsi="Lucida Grande"/>
          <w:color w:val="000000"/>
          <w:sz w:val="24"/>
          <w:szCs w:val="24"/>
          <w:lang w:eastAsia="hu-HU"/>
        </w:rPr>
        <w:t>2030,</w:t>
      </w:r>
      <w:proofErr w:type="gramEnd"/>
      <w:r w:rsidRPr="0003102E">
        <w:rPr>
          <w:rFonts w:ascii="Lucida Grande" w:eastAsia="Times New Roman" w:hAnsi="Lucida Grande"/>
          <w:color w:val="000000"/>
          <w:sz w:val="24"/>
          <w:szCs w:val="24"/>
          <w:lang w:eastAsia="hu-HU"/>
        </w:rPr>
        <w:t xml:space="preserve"> improve water-use efficiency by x% across all sectors and ensure sustainable withdrawal and supply of freshwater to address water scarcity</w:t>
      </w: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p>
    <w:p w:rsidR="00252128" w:rsidRDefault="00252128" w:rsidP="00252128">
      <w:pPr>
        <w:spacing w:after="0" w:line="240" w:lineRule="auto"/>
        <w:ind w:left="720" w:hanging="720"/>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6.5</w:t>
      </w:r>
      <w:r w:rsidRPr="0003102E">
        <w:rPr>
          <w:rFonts w:ascii="Lucida Grande" w:eastAsia="Times New Roman" w:hAnsi="Lucida Grande"/>
          <w:color w:val="000000"/>
          <w:sz w:val="24"/>
          <w:szCs w:val="24"/>
          <w:lang w:eastAsia="hu-HU"/>
        </w:rPr>
        <w:tab/>
        <w:t xml:space="preserve">by 2030 implement integrated water resources management at all levels, including through </w:t>
      </w:r>
      <w:proofErr w:type="spellStart"/>
      <w:r w:rsidRPr="0003102E">
        <w:rPr>
          <w:rFonts w:ascii="Lucida Grande" w:eastAsia="Times New Roman" w:hAnsi="Lucida Grande"/>
          <w:color w:val="000000"/>
          <w:sz w:val="24"/>
          <w:szCs w:val="24"/>
          <w:lang w:eastAsia="hu-HU"/>
        </w:rPr>
        <w:t>transboundary</w:t>
      </w:r>
      <w:proofErr w:type="spellEnd"/>
      <w:r w:rsidRPr="0003102E">
        <w:rPr>
          <w:rFonts w:ascii="Lucida Grande" w:eastAsia="Times New Roman" w:hAnsi="Lucida Grande"/>
          <w:color w:val="000000"/>
          <w:sz w:val="24"/>
          <w:szCs w:val="24"/>
          <w:lang w:eastAsia="hu-HU"/>
        </w:rPr>
        <w:t xml:space="preserve"> cooperation as appropriate, and protect and restore ecosystems in particular mountains and wetlands that provide water-related services</w:t>
      </w:r>
    </w:p>
    <w:p w:rsidR="00DD52A8" w:rsidRPr="0003102E" w:rsidRDefault="00DD52A8" w:rsidP="00252128">
      <w:pPr>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lastRenderedPageBreak/>
        <w:t xml:space="preserve">6.a </w:t>
      </w:r>
      <w:r w:rsidRPr="0003102E">
        <w:rPr>
          <w:rFonts w:ascii="Lucida Grande" w:eastAsia="Times New Roman" w:hAnsi="Lucida Grande"/>
          <w:color w:val="000000"/>
          <w:sz w:val="24"/>
          <w:szCs w:val="24"/>
          <w:lang w:eastAsia="hu-HU"/>
        </w:rPr>
        <w:tab/>
        <w:t xml:space="preserve">by 2030, expand international cooperation and capacity-building support in water and sanitation related activities and </w:t>
      </w:r>
      <w:proofErr w:type="spellStart"/>
      <w:r w:rsidRPr="0003102E">
        <w:rPr>
          <w:rFonts w:ascii="Lucida Grande" w:eastAsia="Times New Roman" w:hAnsi="Lucida Grande"/>
          <w:color w:val="000000"/>
          <w:sz w:val="24"/>
          <w:szCs w:val="24"/>
          <w:lang w:eastAsia="hu-HU"/>
        </w:rPr>
        <w:t>programmes</w:t>
      </w:r>
      <w:proofErr w:type="spellEnd"/>
      <w:r w:rsidRPr="0003102E">
        <w:rPr>
          <w:rFonts w:ascii="Lucida Grande" w:eastAsia="Times New Roman" w:hAnsi="Lucida Grande"/>
          <w:color w:val="000000"/>
          <w:sz w:val="24"/>
          <w:szCs w:val="24"/>
          <w:lang w:eastAsia="hu-HU"/>
        </w:rPr>
        <w:t>, including water harvesting, desalination, efficiency, wastewater treatment, recycling and reuse technologies</w:t>
      </w: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rPr>
          <w:rFonts w:ascii="Lucida Grande" w:eastAsia="Times New Roman" w:hAnsi="Lucida Grande"/>
          <w:color w:val="000000"/>
          <w:sz w:val="24"/>
          <w:szCs w:val="24"/>
          <w:lang w:eastAsia="hu-HU"/>
        </w:rPr>
      </w:pPr>
      <w:proofErr w:type="gramStart"/>
      <w:r w:rsidRPr="0003102E">
        <w:rPr>
          <w:rFonts w:ascii="Lucida Grande" w:eastAsia="Times New Roman" w:hAnsi="Lucida Grande"/>
          <w:color w:val="000000"/>
          <w:sz w:val="24"/>
          <w:szCs w:val="24"/>
          <w:lang w:eastAsia="hu-HU"/>
        </w:rPr>
        <w:t>6.b</w:t>
      </w:r>
      <w:proofErr w:type="gramEnd"/>
      <w:r w:rsidRPr="0003102E">
        <w:rPr>
          <w:rFonts w:ascii="Lucida Grande" w:eastAsia="Times New Roman" w:hAnsi="Lucida Grande"/>
          <w:color w:val="000000"/>
          <w:sz w:val="24"/>
          <w:szCs w:val="24"/>
          <w:lang w:eastAsia="hu-HU"/>
        </w:rPr>
        <w:t xml:space="preserve"> </w:t>
      </w:r>
      <w:r w:rsidRPr="0003102E">
        <w:rPr>
          <w:rFonts w:ascii="Lucida Grande" w:eastAsia="Times New Roman" w:hAnsi="Lucida Grande"/>
          <w:color w:val="000000"/>
          <w:sz w:val="24"/>
          <w:szCs w:val="24"/>
          <w:lang w:eastAsia="hu-HU"/>
        </w:rPr>
        <w:tab/>
        <w:t>Support and strengthen the participation of local communities for improving water and sanitation management</w:t>
      </w:r>
    </w:p>
    <w:p w:rsidR="00252128" w:rsidRPr="0003102E" w:rsidRDefault="00252128" w:rsidP="00252128">
      <w:pPr>
        <w:spacing w:after="0" w:line="240" w:lineRule="auto"/>
        <w:rPr>
          <w:rFonts w:ascii="Lucida Grande" w:eastAsia="Times New Roman" w:hAnsi="Lucida Grande"/>
          <w:color w:val="000000"/>
          <w:sz w:val="24"/>
          <w:szCs w:val="24"/>
          <w:lang w:eastAsia="hu-HU"/>
        </w:rPr>
      </w:pPr>
    </w:p>
    <w:p w:rsidR="00252128" w:rsidRPr="0003102E" w:rsidRDefault="00252128" w:rsidP="00252128">
      <w:pPr>
        <w:spacing w:after="0" w:line="240" w:lineRule="auto"/>
        <w:rPr>
          <w:i/>
          <w:sz w:val="24"/>
          <w:szCs w:val="24"/>
          <w:lang w:val="en-GB"/>
        </w:rPr>
      </w:pPr>
    </w:p>
    <w:p w:rsidR="00252128" w:rsidRPr="0003102E" w:rsidRDefault="00252128" w:rsidP="00252128">
      <w:pPr>
        <w:spacing w:after="0" w:line="240" w:lineRule="auto"/>
        <w:ind w:left="1800" w:hanging="1800"/>
        <w:rPr>
          <w:rFonts w:ascii="Lucida Grande" w:eastAsia="Times New Roman" w:hAnsi="Lucida Grande"/>
          <w:color w:val="000000"/>
          <w:sz w:val="24"/>
          <w:szCs w:val="24"/>
          <w:lang w:eastAsia="hu-HU"/>
        </w:rPr>
      </w:pPr>
      <w:proofErr w:type="gramStart"/>
      <w:r w:rsidRPr="0003102E">
        <w:rPr>
          <w:rFonts w:ascii="Lucida Grande" w:eastAsia="Times New Roman" w:hAnsi="Lucida Grande"/>
          <w:b/>
          <w:color w:val="000000"/>
          <w:sz w:val="24"/>
          <w:szCs w:val="24"/>
          <w:lang w:eastAsia="hu-HU"/>
        </w:rPr>
        <w:t>Proposed goal 7.</w:t>
      </w:r>
      <w:proofErr w:type="gramEnd"/>
      <w:r w:rsidRPr="0003102E">
        <w:rPr>
          <w:rFonts w:ascii="Lucida Grande" w:eastAsia="Times New Roman" w:hAnsi="Lucida Grande"/>
          <w:b/>
          <w:color w:val="000000"/>
          <w:sz w:val="24"/>
          <w:szCs w:val="24"/>
          <w:lang w:eastAsia="hu-HU"/>
        </w:rPr>
        <w:t xml:space="preserve"> Ensure sustainable energy for all</w:t>
      </w:r>
    </w:p>
    <w:p w:rsidR="00252128" w:rsidRPr="0003102E" w:rsidRDefault="00252128" w:rsidP="00252128">
      <w:pPr>
        <w:spacing w:after="0" w:line="240" w:lineRule="auto"/>
        <w:ind w:left="1800" w:hanging="1800"/>
        <w:rPr>
          <w:rFonts w:ascii="Lucida Grande" w:eastAsia="Times New Roman" w:hAnsi="Lucida Grande"/>
          <w:color w:val="000000"/>
          <w:sz w:val="24"/>
          <w:szCs w:val="24"/>
          <w:lang w:eastAsia="hu-HU"/>
        </w:rPr>
      </w:pPr>
    </w:p>
    <w:p w:rsidR="00252128" w:rsidRPr="0003102E" w:rsidRDefault="00252128" w:rsidP="00252128">
      <w:pPr>
        <w:numPr>
          <w:ilvl w:val="0"/>
          <w:numId w:val="1"/>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by 2030 ensure universal access to affordable, reliable and modern energy services </w:t>
      </w:r>
    </w:p>
    <w:p w:rsidR="00252128" w:rsidRPr="0003102E" w:rsidRDefault="00252128" w:rsidP="00252128">
      <w:pPr>
        <w:tabs>
          <w:tab w:val="num" w:pos="540"/>
        </w:tabs>
        <w:spacing w:after="0" w:line="240" w:lineRule="auto"/>
        <w:ind w:left="540" w:hanging="540"/>
        <w:jc w:val="both"/>
        <w:rPr>
          <w:rFonts w:ascii="Lucida Grande" w:eastAsia="Times New Roman" w:hAnsi="Lucida Grande"/>
          <w:color w:val="000000"/>
          <w:sz w:val="24"/>
          <w:szCs w:val="24"/>
          <w:lang w:eastAsia="hu-HU"/>
        </w:rPr>
      </w:pPr>
    </w:p>
    <w:p w:rsidR="00252128" w:rsidRPr="0003102E" w:rsidRDefault="00252128" w:rsidP="00252128">
      <w:pPr>
        <w:numPr>
          <w:ilvl w:val="0"/>
          <w:numId w:val="1"/>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increase substantially the share of renewable energy in the global energy mix by 2030</w:t>
      </w:r>
    </w:p>
    <w:p w:rsidR="00252128" w:rsidRPr="0003102E" w:rsidRDefault="00252128" w:rsidP="00252128">
      <w:pPr>
        <w:pStyle w:val="ListParagraph"/>
        <w:rPr>
          <w:sz w:val="24"/>
          <w:szCs w:val="24"/>
          <w:lang w:val="en-US"/>
        </w:rPr>
      </w:pPr>
    </w:p>
    <w:p w:rsidR="00252128" w:rsidRPr="0003102E" w:rsidRDefault="00252128" w:rsidP="00252128">
      <w:pPr>
        <w:numPr>
          <w:ilvl w:val="0"/>
          <w:numId w:val="1"/>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double the global rate of improvement in energy efficiency by 2030, including in industry, buildings, and transport</w:t>
      </w:r>
    </w:p>
    <w:p w:rsidR="00252128" w:rsidRPr="0003102E" w:rsidRDefault="00252128" w:rsidP="00252128">
      <w:pPr>
        <w:pStyle w:val="ListParagraph"/>
        <w:rPr>
          <w:sz w:val="24"/>
          <w:szCs w:val="24"/>
          <w:lang w:val="en-US"/>
        </w:rPr>
      </w:pPr>
    </w:p>
    <w:p w:rsidR="00252128" w:rsidRPr="0003102E" w:rsidRDefault="00252128" w:rsidP="00252128">
      <w:pPr>
        <w:numPr>
          <w:ilvl w:val="0"/>
          <w:numId w:val="1"/>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by 2030 fully implement existing commitments to phase out inefficient fossil fuel subsidies that encourage wasteful consumption and undermine sustainable development; all countries rationalize inefficient fossil fuel subsidies by removing market distortions, including restructuring taxation and phasing out harmful subsidies, where they exist, to reflect their environmental impacts, while minimizing the possible adverse impacts and securing affordable energy for the poor</w:t>
      </w:r>
    </w:p>
    <w:p w:rsidR="00252128" w:rsidRDefault="00252128" w:rsidP="00252128">
      <w:pPr>
        <w:tabs>
          <w:tab w:val="num" w:pos="540"/>
        </w:tabs>
        <w:spacing w:after="0" w:line="240" w:lineRule="auto"/>
        <w:contextualSpacing/>
        <w:rPr>
          <w:rFonts w:ascii="Lucida Grande" w:eastAsia="Times New Roman" w:hAnsi="Lucida Grande"/>
          <w:color w:val="000000"/>
          <w:sz w:val="24"/>
          <w:szCs w:val="24"/>
          <w:lang w:eastAsia="hu-HU"/>
        </w:rPr>
      </w:pPr>
    </w:p>
    <w:p w:rsidR="00DD52A8" w:rsidRPr="0003102E" w:rsidRDefault="00DD52A8" w:rsidP="00252128">
      <w:pPr>
        <w:tabs>
          <w:tab w:val="num" w:pos="540"/>
        </w:tabs>
        <w:spacing w:after="0" w:line="240" w:lineRule="auto"/>
        <w:contextualSpacing/>
        <w:rPr>
          <w:rFonts w:ascii="Lucida Grande" w:eastAsia="Times New Roman" w:hAnsi="Lucida Grande"/>
          <w:color w:val="000000"/>
          <w:sz w:val="24"/>
          <w:szCs w:val="24"/>
          <w:lang w:eastAsia="hu-HU"/>
        </w:rPr>
      </w:pPr>
    </w:p>
    <w:p w:rsidR="00252128" w:rsidRPr="0003102E" w:rsidRDefault="00252128" w:rsidP="00252128">
      <w:pPr>
        <w:tabs>
          <w:tab w:val="num" w:pos="540"/>
        </w:tabs>
        <w:spacing w:after="0" w:line="240" w:lineRule="auto"/>
        <w:ind w:left="540" w:hanging="540"/>
        <w:contextualSpacing/>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7.a</w:t>
      </w:r>
      <w:r w:rsidRPr="0003102E">
        <w:rPr>
          <w:rFonts w:ascii="Lucida Grande" w:eastAsia="Times New Roman" w:hAnsi="Lucida Grande"/>
          <w:color w:val="000000"/>
          <w:sz w:val="24"/>
          <w:szCs w:val="24"/>
          <w:lang w:eastAsia="hu-HU"/>
        </w:rPr>
        <w:tab/>
        <w:t xml:space="preserve">by 2030 enhance international cooperation  to facilitate access to clean energy research and technologies, including renewable energy, energy efficiency, and advanced and cleaner fossil fuel technologies, and promote investment in energy infrastructure and clean  energy technologies </w:t>
      </w:r>
    </w:p>
    <w:p w:rsidR="00252128" w:rsidRPr="0003102E" w:rsidRDefault="00252128" w:rsidP="00252128">
      <w:pPr>
        <w:pStyle w:val="ListParagraph"/>
        <w:tabs>
          <w:tab w:val="num" w:pos="720"/>
        </w:tabs>
        <w:jc w:val="both"/>
        <w:rPr>
          <w:sz w:val="24"/>
          <w:szCs w:val="24"/>
          <w:lang w:val="en-US"/>
        </w:rPr>
      </w:pPr>
    </w:p>
    <w:p w:rsidR="00252128" w:rsidRPr="0003102E" w:rsidRDefault="00252128" w:rsidP="00252128">
      <w:pPr>
        <w:tabs>
          <w:tab w:val="num" w:pos="540"/>
        </w:tabs>
        <w:spacing w:after="0" w:line="240" w:lineRule="auto"/>
        <w:ind w:left="540" w:hanging="540"/>
        <w:contextualSpacing/>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7.b</w:t>
      </w:r>
      <w:r w:rsidRPr="0003102E">
        <w:rPr>
          <w:rFonts w:ascii="Lucida Grande" w:eastAsia="Times New Roman" w:hAnsi="Lucida Grande"/>
          <w:color w:val="000000"/>
          <w:sz w:val="24"/>
          <w:szCs w:val="24"/>
          <w:lang w:eastAsia="hu-HU"/>
        </w:rPr>
        <w:tab/>
        <w:t>by 2030 expand infrastructure and upgrade technology for supplying modern and sustainable energy services for all in developing countries, particularly LDCs and SIDS [</w:t>
      </w:r>
      <w:r w:rsidRPr="0003102E">
        <w:rPr>
          <w:rFonts w:ascii="Lucida Grande" w:eastAsia="Times New Roman" w:hAnsi="Lucida Grande"/>
          <w:b/>
          <w:color w:val="000000"/>
          <w:sz w:val="24"/>
          <w:szCs w:val="24"/>
          <w:lang w:eastAsia="hu-HU"/>
        </w:rPr>
        <w:t>Note</w:t>
      </w:r>
      <w:r w:rsidRPr="0003102E">
        <w:rPr>
          <w:rFonts w:ascii="Lucida Grande" w:eastAsia="Times New Roman" w:hAnsi="Lucida Grande"/>
          <w:color w:val="000000"/>
          <w:sz w:val="24"/>
          <w:szCs w:val="24"/>
          <w:lang w:eastAsia="hu-HU"/>
        </w:rPr>
        <w:t>: placement to be decided]</w:t>
      </w:r>
    </w:p>
    <w:p w:rsidR="00252128" w:rsidRPr="0003102E" w:rsidRDefault="00252128" w:rsidP="00252128">
      <w:pPr>
        <w:tabs>
          <w:tab w:val="num" w:pos="540"/>
        </w:tabs>
        <w:spacing w:after="0" w:line="240" w:lineRule="auto"/>
        <w:ind w:left="540" w:hanging="540"/>
        <w:contextualSpacing/>
        <w:rPr>
          <w:rFonts w:ascii="Lucida Grande" w:eastAsia="Times New Roman" w:hAnsi="Lucida Grande"/>
          <w:color w:val="000000"/>
          <w:sz w:val="24"/>
          <w:szCs w:val="24"/>
          <w:lang w:eastAsia="hu-HU"/>
        </w:rPr>
      </w:pPr>
    </w:p>
    <w:p w:rsidR="00252128" w:rsidRPr="0003102E" w:rsidRDefault="00252128" w:rsidP="00252128">
      <w:pPr>
        <w:keepNext/>
        <w:spacing w:after="0" w:line="240" w:lineRule="auto"/>
        <w:jc w:val="both"/>
        <w:rPr>
          <w:rFonts w:ascii="Lucida Grande" w:eastAsia="Times New Roman" w:hAnsi="Lucida Grande"/>
          <w:b/>
          <w:color w:val="000000"/>
          <w:sz w:val="24"/>
          <w:szCs w:val="24"/>
          <w:lang w:eastAsia="hu-HU"/>
        </w:rPr>
      </w:pPr>
      <w:proofErr w:type="gramStart"/>
      <w:r w:rsidRPr="0003102E">
        <w:rPr>
          <w:rFonts w:ascii="Lucida Grande" w:eastAsia="Times New Roman" w:hAnsi="Lucida Grande"/>
          <w:b/>
          <w:color w:val="000000"/>
          <w:sz w:val="24"/>
          <w:szCs w:val="24"/>
          <w:lang w:eastAsia="hu-HU"/>
        </w:rPr>
        <w:t>Proposed goal 8.</w:t>
      </w:r>
      <w:proofErr w:type="gramEnd"/>
      <w:r w:rsidRPr="0003102E">
        <w:rPr>
          <w:rFonts w:ascii="Lucida Grande" w:eastAsia="Times New Roman" w:hAnsi="Lucida Grande"/>
          <w:b/>
          <w:color w:val="000000"/>
          <w:sz w:val="24"/>
          <w:szCs w:val="24"/>
          <w:lang w:eastAsia="hu-HU"/>
        </w:rPr>
        <w:t xml:space="preserve"> Promote sustained, inclusive and sustainable economic growth, full and productive employment and decent work for all </w:t>
      </w:r>
    </w:p>
    <w:p w:rsidR="00252128" w:rsidRPr="0003102E" w:rsidRDefault="00252128" w:rsidP="00252128">
      <w:pPr>
        <w:spacing w:after="0" w:line="240" w:lineRule="auto"/>
        <w:jc w:val="both"/>
        <w:rPr>
          <w:rFonts w:ascii="Lucida Grande" w:eastAsia="Times New Roman" w:hAnsi="Lucida Grande"/>
          <w:color w:val="000000"/>
          <w:sz w:val="24"/>
          <w:szCs w:val="24"/>
          <w:lang w:eastAsia="hu-HU"/>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sustain per capita economic growth of at least x% per annum in accordance with national circumstances and promote in particular strong economic growth in the least-developed countries </w:t>
      </w:r>
    </w:p>
    <w:p w:rsidR="00252128" w:rsidRPr="0003102E" w:rsidRDefault="00252128" w:rsidP="00252128">
      <w:pPr>
        <w:tabs>
          <w:tab w:val="num" w:pos="540"/>
        </w:tabs>
        <w:spacing w:after="0" w:line="240" w:lineRule="auto"/>
        <w:ind w:left="540" w:hanging="540"/>
        <w:jc w:val="both"/>
        <w:rPr>
          <w:rFonts w:ascii="Lucida Grande" w:eastAsia="Times New Roman" w:hAnsi="Lucida Grande"/>
          <w:color w:val="000000"/>
          <w:sz w:val="24"/>
          <w:szCs w:val="24"/>
          <w:lang w:eastAsia="hu-HU"/>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achieve transformation of economies towards higher levels of productivity through diversification, technological upgrading and innovation, with a focus on high value added and </w:t>
      </w:r>
      <w:proofErr w:type="spellStart"/>
      <w:r w:rsidRPr="0003102E">
        <w:rPr>
          <w:rFonts w:ascii="Lucida Grande" w:eastAsia="Times New Roman" w:hAnsi="Lucida Grande"/>
          <w:color w:val="000000"/>
          <w:sz w:val="24"/>
          <w:szCs w:val="24"/>
          <w:lang w:eastAsia="hu-HU"/>
        </w:rPr>
        <w:t>labour-intensive</w:t>
      </w:r>
      <w:proofErr w:type="spellEnd"/>
      <w:r w:rsidRPr="0003102E">
        <w:rPr>
          <w:rFonts w:ascii="Lucida Grande" w:eastAsia="Times New Roman" w:hAnsi="Lucida Grande"/>
          <w:color w:val="000000"/>
          <w:sz w:val="24"/>
          <w:szCs w:val="24"/>
          <w:lang w:eastAsia="hu-HU"/>
        </w:rPr>
        <w:t xml:space="preserve"> sectors</w:t>
      </w:r>
    </w:p>
    <w:p w:rsidR="00252128" w:rsidRPr="0003102E" w:rsidRDefault="00252128" w:rsidP="00252128">
      <w:pPr>
        <w:spacing w:after="0" w:line="240" w:lineRule="auto"/>
        <w:ind w:left="540"/>
        <w:jc w:val="both"/>
        <w:rPr>
          <w:rFonts w:ascii="Lucida Grande" w:eastAsia="Times New Roman" w:hAnsi="Lucida Grande"/>
          <w:color w:val="000000"/>
          <w:sz w:val="24"/>
          <w:szCs w:val="24"/>
          <w:lang w:eastAsia="hu-HU"/>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lastRenderedPageBreak/>
        <w:t>create a sound macroeconomic environment with policies that support productive activities and job creation, entrepreneurship, creativity and innovation, and formalization and growth of micro-, small- and medium-sized enterprises</w:t>
      </w:r>
    </w:p>
    <w:p w:rsidR="00252128" w:rsidRPr="0003102E" w:rsidRDefault="00252128" w:rsidP="00252128">
      <w:pPr>
        <w:pStyle w:val="ListParagraph"/>
        <w:rPr>
          <w:sz w:val="24"/>
          <w:szCs w:val="24"/>
          <w:lang w:val="en-US"/>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improve significantly through 2030 global resource efficiency in consumption and production,</w:t>
      </w:r>
      <w:r>
        <w:rPr>
          <w:rFonts w:ascii="Lucida Grande" w:eastAsia="Times New Roman" w:hAnsi="Lucida Grande"/>
          <w:color w:val="000000"/>
          <w:sz w:val="24"/>
          <w:szCs w:val="24"/>
          <w:lang w:eastAsia="hu-HU"/>
        </w:rPr>
        <w:t xml:space="preserve"> and</w:t>
      </w:r>
      <w:r w:rsidRPr="0003102E">
        <w:rPr>
          <w:rFonts w:ascii="Lucida Grande" w:eastAsia="Times New Roman" w:hAnsi="Lucida Grande"/>
          <w:color w:val="000000"/>
          <w:sz w:val="24"/>
          <w:szCs w:val="24"/>
          <w:lang w:eastAsia="hu-HU"/>
        </w:rPr>
        <w:t xml:space="preserve"> decouple economic growth from environmental degradation in accordance with the 10-year framework of </w:t>
      </w:r>
      <w:proofErr w:type="spellStart"/>
      <w:r w:rsidRPr="0003102E">
        <w:rPr>
          <w:rFonts w:ascii="Lucida Grande" w:eastAsia="Times New Roman" w:hAnsi="Lucida Grande"/>
          <w:color w:val="000000"/>
          <w:sz w:val="24"/>
          <w:szCs w:val="24"/>
          <w:lang w:eastAsia="hu-HU"/>
        </w:rPr>
        <w:t>programmes</w:t>
      </w:r>
      <w:proofErr w:type="spellEnd"/>
      <w:r w:rsidRPr="0003102E">
        <w:rPr>
          <w:rFonts w:ascii="Lucida Grande" w:eastAsia="Times New Roman" w:hAnsi="Lucida Grande"/>
          <w:color w:val="000000"/>
          <w:sz w:val="24"/>
          <w:szCs w:val="24"/>
          <w:lang w:eastAsia="hu-HU"/>
        </w:rPr>
        <w:t xml:space="preserve"> on sustainable consumption and production</w:t>
      </w:r>
    </w:p>
    <w:p w:rsidR="00252128" w:rsidRPr="0003102E" w:rsidRDefault="00252128" w:rsidP="00252128">
      <w:pPr>
        <w:pStyle w:val="ListParagraph"/>
        <w:rPr>
          <w:sz w:val="24"/>
          <w:szCs w:val="24"/>
          <w:lang w:val="en-US"/>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by 2030 achieve full and productive employment and decent work for all women and men, including for young people and persons with disabilities, and equal pay for work of equal value</w:t>
      </w:r>
    </w:p>
    <w:p w:rsidR="00252128" w:rsidRPr="0003102E" w:rsidRDefault="00252128" w:rsidP="00252128">
      <w:pPr>
        <w:spacing w:after="0" w:line="240" w:lineRule="auto"/>
        <w:ind w:left="540"/>
        <w:jc w:val="both"/>
        <w:rPr>
          <w:rFonts w:ascii="Lucida Grande" w:eastAsia="Times New Roman" w:hAnsi="Lucida Grande"/>
          <w:color w:val="000000"/>
          <w:sz w:val="24"/>
          <w:szCs w:val="24"/>
          <w:lang w:eastAsia="hu-HU"/>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by 2020 halve the number of youth not in employment, education or training </w:t>
      </w:r>
    </w:p>
    <w:p w:rsidR="00252128" w:rsidRPr="0003102E" w:rsidRDefault="00252128" w:rsidP="00252128">
      <w:pPr>
        <w:spacing w:after="0" w:line="240" w:lineRule="auto"/>
        <w:ind w:left="540"/>
        <w:jc w:val="both"/>
        <w:rPr>
          <w:rFonts w:ascii="Lucida Grande" w:eastAsia="Times New Roman" w:hAnsi="Lucida Grande"/>
          <w:color w:val="000000"/>
          <w:sz w:val="24"/>
          <w:szCs w:val="24"/>
          <w:lang w:eastAsia="hu-HU"/>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take immediate and effective measures to secure the prohibition and elimination of the worst forms of child </w:t>
      </w:r>
      <w:proofErr w:type="spellStart"/>
      <w:r w:rsidRPr="0003102E">
        <w:rPr>
          <w:rFonts w:ascii="Lucida Grande" w:eastAsia="Times New Roman" w:hAnsi="Lucida Grande"/>
          <w:color w:val="000000"/>
          <w:sz w:val="24"/>
          <w:szCs w:val="24"/>
          <w:lang w:eastAsia="hu-HU"/>
        </w:rPr>
        <w:t>labour</w:t>
      </w:r>
      <w:proofErr w:type="spellEnd"/>
      <w:r w:rsidRPr="0003102E">
        <w:rPr>
          <w:rFonts w:ascii="Lucida Grande" w:eastAsia="Times New Roman" w:hAnsi="Lucida Grande"/>
          <w:color w:val="000000"/>
          <w:sz w:val="24"/>
          <w:szCs w:val="24"/>
          <w:lang w:eastAsia="hu-HU"/>
        </w:rPr>
        <w:t xml:space="preserve">, and by 2025 end child </w:t>
      </w:r>
      <w:proofErr w:type="spellStart"/>
      <w:r w:rsidRPr="0003102E">
        <w:rPr>
          <w:rFonts w:ascii="Lucida Grande" w:eastAsia="Times New Roman" w:hAnsi="Lucida Grande"/>
          <w:color w:val="000000"/>
          <w:sz w:val="24"/>
          <w:szCs w:val="24"/>
          <w:lang w:eastAsia="hu-HU"/>
        </w:rPr>
        <w:t>labour</w:t>
      </w:r>
      <w:proofErr w:type="spellEnd"/>
      <w:r w:rsidRPr="0003102E">
        <w:rPr>
          <w:rFonts w:ascii="Lucida Grande" w:eastAsia="Times New Roman" w:hAnsi="Lucida Grande"/>
          <w:color w:val="000000"/>
          <w:sz w:val="24"/>
          <w:szCs w:val="24"/>
          <w:lang w:eastAsia="hu-HU"/>
        </w:rPr>
        <w:t xml:space="preserve"> in all its forms </w:t>
      </w:r>
    </w:p>
    <w:p w:rsidR="00252128" w:rsidRPr="0003102E" w:rsidRDefault="00252128" w:rsidP="00252128">
      <w:pPr>
        <w:pStyle w:val="ListParagraph"/>
        <w:rPr>
          <w:sz w:val="24"/>
          <w:szCs w:val="24"/>
          <w:lang w:val="en-US"/>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protect the rights and ensure safe and secure working environments of all workers, including migrant workers and those in precarious employment</w:t>
      </w:r>
    </w:p>
    <w:p w:rsidR="00252128" w:rsidRPr="0003102E" w:rsidRDefault="00252128" w:rsidP="00252128">
      <w:pPr>
        <w:spacing w:after="0" w:line="240" w:lineRule="auto"/>
        <w:ind w:left="540"/>
        <w:jc w:val="both"/>
        <w:rPr>
          <w:rFonts w:ascii="Lucida Grande" w:eastAsia="Times New Roman" w:hAnsi="Lucida Grande"/>
          <w:color w:val="000000"/>
          <w:sz w:val="24"/>
          <w:szCs w:val="24"/>
          <w:lang w:eastAsia="hu-HU"/>
        </w:rPr>
      </w:pPr>
    </w:p>
    <w:p w:rsidR="00252128" w:rsidRPr="0003102E" w:rsidRDefault="00252128" w:rsidP="00252128">
      <w:pPr>
        <w:numPr>
          <w:ilvl w:val="0"/>
          <w:numId w:val="5"/>
        </w:numPr>
        <w:tabs>
          <w:tab w:val="clear" w:pos="360"/>
          <w:tab w:val="num" w:pos="540"/>
        </w:tabs>
        <w:spacing w:after="0" w:line="240" w:lineRule="auto"/>
        <w:ind w:left="540" w:hanging="54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by 2030 develop and implement planning and monitoring tools for sustainable tourism which creates jobs, promotes local culture and products</w:t>
      </w:r>
    </w:p>
    <w:p w:rsidR="00252128" w:rsidRPr="0003102E" w:rsidRDefault="00252128" w:rsidP="00252128">
      <w:pPr>
        <w:pStyle w:val="ListParagraph"/>
        <w:rPr>
          <w:sz w:val="24"/>
          <w:szCs w:val="24"/>
          <w:lang w:val="en-US"/>
        </w:rPr>
      </w:pPr>
    </w:p>
    <w:p w:rsidR="00252128" w:rsidRPr="0003102E" w:rsidRDefault="00252128" w:rsidP="00252128">
      <w:pPr>
        <w:pStyle w:val="ListParagraph"/>
        <w:tabs>
          <w:tab w:val="num" w:pos="720"/>
        </w:tabs>
        <w:jc w:val="both"/>
        <w:rPr>
          <w:sz w:val="24"/>
          <w:szCs w:val="24"/>
          <w:lang w:val="en-US"/>
        </w:rPr>
      </w:pPr>
    </w:p>
    <w:p w:rsidR="00252128" w:rsidRPr="0003102E" w:rsidRDefault="00252128" w:rsidP="00252128">
      <w:pPr>
        <w:pStyle w:val="ListParagraph"/>
        <w:tabs>
          <w:tab w:val="num" w:pos="0"/>
        </w:tabs>
        <w:ind w:left="547" w:hanging="547"/>
        <w:jc w:val="both"/>
        <w:rPr>
          <w:sz w:val="24"/>
          <w:szCs w:val="24"/>
          <w:lang w:val="en-US"/>
        </w:rPr>
      </w:pPr>
      <w:proofErr w:type="gramStart"/>
      <w:r w:rsidRPr="0003102E">
        <w:rPr>
          <w:sz w:val="24"/>
          <w:szCs w:val="24"/>
          <w:lang w:val="en-US"/>
        </w:rPr>
        <w:t>8.a</w:t>
      </w:r>
      <w:proofErr w:type="gramEnd"/>
      <w:r w:rsidRPr="0003102E">
        <w:rPr>
          <w:sz w:val="24"/>
          <w:szCs w:val="24"/>
          <w:lang w:val="en-US"/>
        </w:rPr>
        <w:t xml:space="preserve"> </w:t>
      </w:r>
      <w:r w:rsidRPr="0003102E">
        <w:rPr>
          <w:sz w:val="24"/>
          <w:szCs w:val="24"/>
          <w:lang w:val="en-US"/>
        </w:rPr>
        <w:tab/>
        <w:t>improve Aid for Trade support for developing countries, especially through the Enhanced Integrated Framework for LDCs</w:t>
      </w:r>
    </w:p>
    <w:p w:rsidR="00252128" w:rsidRPr="0003102E" w:rsidRDefault="00252128" w:rsidP="00252128">
      <w:pPr>
        <w:pStyle w:val="ListParagraph"/>
        <w:tabs>
          <w:tab w:val="num" w:pos="0"/>
        </w:tabs>
        <w:ind w:left="547" w:hanging="547"/>
        <w:jc w:val="both"/>
        <w:rPr>
          <w:sz w:val="24"/>
          <w:szCs w:val="24"/>
          <w:lang w:val="en-US"/>
        </w:rPr>
      </w:pPr>
    </w:p>
    <w:p w:rsidR="00252128" w:rsidRPr="0003102E" w:rsidRDefault="00252128" w:rsidP="00252128">
      <w:pPr>
        <w:pStyle w:val="ListParagraph"/>
        <w:tabs>
          <w:tab w:val="num" w:pos="0"/>
        </w:tabs>
        <w:ind w:left="547" w:hanging="547"/>
        <w:jc w:val="both"/>
        <w:rPr>
          <w:sz w:val="24"/>
          <w:szCs w:val="24"/>
          <w:lang w:val="en-US"/>
        </w:rPr>
      </w:pPr>
      <w:proofErr w:type="gramStart"/>
      <w:r w:rsidRPr="0003102E">
        <w:rPr>
          <w:sz w:val="24"/>
          <w:szCs w:val="24"/>
          <w:lang w:val="en-US"/>
        </w:rPr>
        <w:t>8.b</w:t>
      </w:r>
      <w:proofErr w:type="gramEnd"/>
      <w:r w:rsidRPr="0003102E">
        <w:rPr>
          <w:sz w:val="24"/>
          <w:szCs w:val="24"/>
          <w:lang w:val="en-US"/>
        </w:rPr>
        <w:tab/>
        <w:t>implement the ILO Global Jobs Pact</w:t>
      </w:r>
    </w:p>
    <w:p w:rsidR="00252128" w:rsidRPr="0003102E" w:rsidRDefault="00252128" w:rsidP="00252128">
      <w:pPr>
        <w:keepNext/>
        <w:spacing w:after="0" w:line="240" w:lineRule="auto"/>
        <w:jc w:val="both"/>
        <w:rPr>
          <w:rFonts w:ascii="Lucida Grande" w:eastAsia="Times New Roman" w:hAnsi="Lucida Grande"/>
          <w:color w:val="000000"/>
          <w:sz w:val="24"/>
          <w:szCs w:val="24"/>
          <w:lang w:eastAsia="hu-HU"/>
        </w:rPr>
      </w:pPr>
    </w:p>
    <w:p w:rsidR="00252128" w:rsidRPr="0003102E" w:rsidRDefault="00252128" w:rsidP="00252128">
      <w:pPr>
        <w:keepNext/>
        <w:spacing w:after="0" w:line="240" w:lineRule="auto"/>
        <w:jc w:val="both"/>
        <w:rPr>
          <w:rFonts w:ascii="Lucida Grande" w:eastAsia="Times New Roman" w:hAnsi="Lucida Grande"/>
          <w:b/>
          <w:color w:val="000000"/>
          <w:sz w:val="24"/>
          <w:szCs w:val="24"/>
          <w:lang w:eastAsia="hu-HU"/>
        </w:rPr>
      </w:pPr>
      <w:proofErr w:type="gramStart"/>
      <w:r w:rsidRPr="0003102E">
        <w:rPr>
          <w:rFonts w:ascii="Lucida Grande" w:eastAsia="Times New Roman" w:hAnsi="Lucida Grande"/>
          <w:b/>
          <w:color w:val="000000"/>
          <w:sz w:val="24"/>
          <w:szCs w:val="24"/>
          <w:lang w:eastAsia="hu-HU"/>
        </w:rPr>
        <w:t>Proposed goal 9.</w:t>
      </w:r>
      <w:proofErr w:type="gramEnd"/>
      <w:r w:rsidRPr="0003102E">
        <w:rPr>
          <w:rFonts w:ascii="Lucida Grande" w:eastAsia="Times New Roman" w:hAnsi="Lucida Grande"/>
          <w:b/>
          <w:color w:val="000000"/>
          <w:sz w:val="24"/>
          <w:szCs w:val="24"/>
          <w:lang w:eastAsia="hu-HU"/>
        </w:rPr>
        <w:t xml:space="preserve"> Build resilient infrastructure, promote inclusive and sustainable industrialization and foster innovation </w:t>
      </w:r>
    </w:p>
    <w:p w:rsidR="00252128" w:rsidRPr="0003102E" w:rsidRDefault="00252128" w:rsidP="00252128">
      <w:pPr>
        <w:keepNext/>
        <w:spacing w:after="0" w:line="240" w:lineRule="auto"/>
        <w:jc w:val="both"/>
        <w:rPr>
          <w:b/>
          <w:color w:val="000000"/>
          <w:sz w:val="24"/>
          <w:szCs w:val="24"/>
        </w:rPr>
      </w:pPr>
    </w:p>
    <w:p w:rsidR="00252128" w:rsidRPr="0003102E" w:rsidRDefault="00252128" w:rsidP="00252128">
      <w:pPr>
        <w:numPr>
          <w:ilvl w:val="0"/>
          <w:numId w:val="6"/>
        </w:num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develop quality, reliable, sustainable and resilient infrastructure, including regional and trans-border infrastructure, to support economic development and human well-being, with a focus on affordable and equitable access for all</w:t>
      </w:r>
    </w:p>
    <w:p w:rsidR="00252128" w:rsidRPr="0003102E" w:rsidRDefault="00252128" w:rsidP="00252128">
      <w:pPr>
        <w:spacing w:after="0" w:line="240" w:lineRule="auto"/>
        <w:jc w:val="both"/>
        <w:rPr>
          <w:rFonts w:ascii="Lucida Grande" w:eastAsia="Times New Roman" w:hAnsi="Lucida Grande"/>
          <w:color w:val="000000"/>
          <w:sz w:val="24"/>
          <w:szCs w:val="24"/>
          <w:lang w:eastAsia="hu-HU"/>
        </w:rPr>
      </w:pPr>
    </w:p>
    <w:p w:rsidR="00252128" w:rsidRPr="0003102E" w:rsidRDefault="00252128" w:rsidP="00252128">
      <w:pPr>
        <w:numPr>
          <w:ilvl w:val="0"/>
          <w:numId w:val="6"/>
        </w:num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by 2030 raise significantly industry’s share of employment and GDP in line with national circumstances, and double its share in LDCs</w:t>
      </w: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numPr>
          <w:ilvl w:val="0"/>
          <w:numId w:val="6"/>
        </w:num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increase the access of small-scale industrial and other enterprises, particularly in developing countries, to financial services including affordable credit and</w:t>
      </w:r>
      <w:r w:rsidR="00DD52A8">
        <w:rPr>
          <w:rFonts w:ascii="Lucida Grande" w:eastAsia="Times New Roman" w:hAnsi="Lucida Grande"/>
          <w:color w:val="000000"/>
          <w:sz w:val="24"/>
          <w:szCs w:val="24"/>
          <w:lang w:eastAsia="hu-HU"/>
        </w:rPr>
        <w:t xml:space="preserve"> their </w:t>
      </w:r>
      <w:r w:rsidRPr="0003102E">
        <w:rPr>
          <w:rFonts w:ascii="Lucida Grande" w:eastAsia="Times New Roman" w:hAnsi="Lucida Grande"/>
          <w:color w:val="000000"/>
          <w:sz w:val="24"/>
          <w:szCs w:val="24"/>
          <w:lang w:eastAsia="hu-HU"/>
        </w:rPr>
        <w:t xml:space="preserve">integration into value chains and markets </w:t>
      </w:r>
    </w:p>
    <w:p w:rsidR="00252128" w:rsidRPr="0003102E" w:rsidRDefault="00252128" w:rsidP="00252128">
      <w:pPr>
        <w:spacing w:after="0" w:line="240" w:lineRule="auto"/>
        <w:jc w:val="both"/>
        <w:rPr>
          <w:rFonts w:ascii="Lucida Grande" w:eastAsia="Times New Roman" w:hAnsi="Lucida Grande"/>
          <w:color w:val="000000"/>
          <w:sz w:val="24"/>
          <w:szCs w:val="24"/>
          <w:lang w:eastAsia="hu-HU"/>
        </w:rPr>
      </w:pPr>
    </w:p>
    <w:p w:rsidR="00252128" w:rsidRPr="0003102E" w:rsidRDefault="00252128" w:rsidP="00252128">
      <w:pPr>
        <w:numPr>
          <w:ilvl w:val="0"/>
          <w:numId w:val="6"/>
        </w:num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by 2030 upgrade infrastructure and retrofit industries to make them sustainable, with increased resource use efficiency and greater adoption of clean and environmentally </w:t>
      </w:r>
      <w:r w:rsidRPr="0003102E">
        <w:rPr>
          <w:rFonts w:ascii="Lucida Grande" w:eastAsia="Times New Roman" w:hAnsi="Lucida Grande"/>
          <w:color w:val="000000"/>
          <w:sz w:val="24"/>
          <w:szCs w:val="24"/>
          <w:lang w:eastAsia="hu-HU"/>
        </w:rPr>
        <w:lastRenderedPageBreak/>
        <w:t>sound technologies and industrial processes</w:t>
      </w:r>
      <w:r w:rsidRPr="00501803">
        <w:rPr>
          <w:rFonts w:ascii="Lucida Grande" w:eastAsia="Times New Roman" w:hAnsi="Lucida Grande"/>
          <w:color w:val="000000"/>
          <w:sz w:val="24"/>
          <w:szCs w:val="24"/>
          <w:lang w:eastAsia="hu-HU"/>
        </w:rPr>
        <w:t>, with developed countries taking the lead and all countries taking action in accordance with their respective capabilities</w:t>
      </w:r>
    </w:p>
    <w:p w:rsidR="00252128" w:rsidRPr="0003102E" w:rsidRDefault="00252128" w:rsidP="00252128">
      <w:pPr>
        <w:spacing w:after="0" w:line="240" w:lineRule="auto"/>
        <w:ind w:left="720"/>
        <w:jc w:val="both"/>
        <w:rPr>
          <w:rFonts w:ascii="Lucida Grande" w:eastAsia="Times New Roman" w:hAnsi="Lucida Grande"/>
          <w:color w:val="000000"/>
          <w:sz w:val="24"/>
          <w:szCs w:val="24"/>
          <w:lang w:eastAsia="hu-HU"/>
        </w:rPr>
      </w:pPr>
    </w:p>
    <w:p w:rsidR="00252128" w:rsidRPr="0003102E" w:rsidRDefault="00252128" w:rsidP="00252128">
      <w:pPr>
        <w:numPr>
          <w:ilvl w:val="0"/>
          <w:numId w:val="6"/>
        </w:num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upgrade the technological capabilities of industrial sectors in all countries, particularly developing countries, including by 2030 increasing the number of R&amp;D workers per one million people by x% and the share of R&amp;D spending in GDP </w:t>
      </w:r>
      <w:proofErr w:type="spellStart"/>
      <w:r w:rsidRPr="0003102E">
        <w:rPr>
          <w:rFonts w:ascii="Lucida Grande" w:eastAsia="Times New Roman" w:hAnsi="Lucida Grande"/>
          <w:color w:val="000000"/>
          <w:sz w:val="24"/>
          <w:szCs w:val="24"/>
          <w:lang w:eastAsia="hu-HU"/>
        </w:rPr>
        <w:t>to y</w:t>
      </w:r>
      <w:proofErr w:type="spellEnd"/>
      <w:r w:rsidRPr="0003102E">
        <w:rPr>
          <w:rFonts w:ascii="Lucida Grande" w:eastAsia="Times New Roman" w:hAnsi="Lucida Grande"/>
          <w:color w:val="000000"/>
          <w:sz w:val="24"/>
          <w:szCs w:val="24"/>
          <w:lang w:eastAsia="hu-HU"/>
        </w:rPr>
        <w:t xml:space="preserve">% </w:t>
      </w:r>
    </w:p>
    <w:p w:rsidR="00252128" w:rsidRPr="0003102E" w:rsidRDefault="00252128" w:rsidP="00252128">
      <w:pPr>
        <w:pStyle w:val="ListParagraph"/>
        <w:ind w:hanging="720"/>
        <w:rPr>
          <w:sz w:val="24"/>
          <w:szCs w:val="24"/>
          <w:lang w:val="en-US"/>
        </w:rPr>
      </w:pPr>
    </w:p>
    <w:p w:rsidR="00252128" w:rsidRPr="0003102E" w:rsidRDefault="00252128" w:rsidP="00252128">
      <w:pPr>
        <w:autoSpaceDE w:val="0"/>
        <w:autoSpaceDN w:val="0"/>
        <w:adjustRightInd w:val="0"/>
        <w:spacing w:after="0" w:line="240" w:lineRule="auto"/>
        <w:ind w:left="720" w:hanging="720"/>
        <w:rPr>
          <w:rFonts w:ascii="Lucida Grande" w:eastAsia="Times New Roman" w:hAnsi="Lucida Grande"/>
          <w:color w:val="000000"/>
          <w:sz w:val="24"/>
          <w:szCs w:val="24"/>
          <w:lang w:eastAsia="hu-HU"/>
        </w:rPr>
      </w:pPr>
    </w:p>
    <w:p w:rsidR="00786886" w:rsidRDefault="00252128" w:rsidP="00252128">
      <w:pPr>
        <w:tabs>
          <w:tab w:val="left" w:pos="0"/>
        </w:tabs>
        <w:spacing w:after="0" w:line="240" w:lineRule="auto"/>
        <w:ind w:left="720" w:hanging="720"/>
        <w:jc w:val="both"/>
        <w:rPr>
          <w:rFonts w:ascii="Lucida Grande" w:eastAsia="Times New Roman" w:hAnsi="Lucida Grande"/>
          <w:color w:val="000000"/>
          <w:sz w:val="24"/>
          <w:szCs w:val="24"/>
          <w:lang w:eastAsia="hu-HU"/>
        </w:rPr>
      </w:pPr>
      <w:proofErr w:type="gramStart"/>
      <w:r w:rsidRPr="0003102E">
        <w:rPr>
          <w:rFonts w:ascii="Lucida Grande" w:eastAsia="Times New Roman" w:hAnsi="Lucida Grande"/>
          <w:color w:val="000000"/>
          <w:sz w:val="24"/>
          <w:szCs w:val="24"/>
          <w:lang w:eastAsia="hu-HU"/>
        </w:rPr>
        <w:t>9.a</w:t>
      </w:r>
      <w:proofErr w:type="gramEnd"/>
      <w:r w:rsidRPr="0003102E">
        <w:rPr>
          <w:rFonts w:ascii="Lucida Grande" w:eastAsia="Times New Roman" w:hAnsi="Lucida Grande"/>
          <w:color w:val="000000"/>
          <w:sz w:val="24"/>
          <w:szCs w:val="24"/>
          <w:lang w:eastAsia="hu-HU"/>
        </w:rPr>
        <w:t xml:space="preserve"> </w:t>
      </w:r>
      <w:r w:rsidRPr="0003102E">
        <w:rPr>
          <w:rFonts w:ascii="Lucida Grande" w:eastAsia="Times New Roman" w:hAnsi="Lucida Grande"/>
          <w:color w:val="000000"/>
          <w:sz w:val="24"/>
          <w:szCs w:val="24"/>
          <w:lang w:eastAsia="hu-HU"/>
        </w:rPr>
        <w:tab/>
        <w:t xml:space="preserve">facilitate sustainable infrastructure development in developing countries, with emphasis on enhanced financial, technological and technical support to LDCs </w:t>
      </w:r>
    </w:p>
    <w:p w:rsidR="00252128" w:rsidRPr="0003102E" w:rsidRDefault="00252128" w:rsidP="00786886">
      <w:pPr>
        <w:tabs>
          <w:tab w:val="left" w:pos="0"/>
        </w:tabs>
        <w:spacing w:after="0" w:line="240" w:lineRule="auto"/>
        <w:ind w:left="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[Note: placement to be determined]</w:t>
      </w:r>
    </w:p>
    <w:p w:rsidR="00252128" w:rsidRPr="0003102E" w:rsidRDefault="00252128" w:rsidP="00252128">
      <w:pPr>
        <w:autoSpaceDE w:val="0"/>
        <w:autoSpaceDN w:val="0"/>
        <w:adjustRightInd w:val="0"/>
        <w:spacing w:after="0" w:line="240" w:lineRule="auto"/>
        <w:rPr>
          <w:rFonts w:ascii="Lucida Grande" w:eastAsia="Times New Roman" w:hAnsi="Lucida Grande"/>
          <w:color w:val="000000"/>
          <w:sz w:val="24"/>
          <w:szCs w:val="24"/>
          <w:lang w:eastAsia="hu-HU"/>
        </w:rPr>
      </w:pPr>
    </w:p>
    <w:p w:rsidR="00252128" w:rsidRPr="0003102E" w:rsidRDefault="00252128" w:rsidP="00252128">
      <w:pPr>
        <w:tabs>
          <w:tab w:val="left" w:pos="720"/>
        </w:tabs>
        <w:spacing w:after="0" w:line="240" w:lineRule="auto"/>
        <w:ind w:left="720" w:hanging="720"/>
        <w:jc w:val="both"/>
        <w:rPr>
          <w:rFonts w:ascii="Lucida Grande" w:eastAsia="Times New Roman" w:hAnsi="Lucida Grande"/>
          <w:color w:val="000000"/>
          <w:sz w:val="24"/>
          <w:szCs w:val="24"/>
          <w:lang w:eastAsia="hu-HU"/>
        </w:rPr>
      </w:pPr>
      <w:proofErr w:type="gramStart"/>
      <w:r w:rsidRPr="0003102E">
        <w:rPr>
          <w:rFonts w:ascii="Lucida Grande" w:eastAsia="Times New Roman" w:hAnsi="Lucida Grande"/>
          <w:color w:val="000000"/>
          <w:sz w:val="24"/>
          <w:szCs w:val="24"/>
          <w:lang w:eastAsia="hu-HU"/>
        </w:rPr>
        <w:t>9.b</w:t>
      </w:r>
      <w:proofErr w:type="gramEnd"/>
      <w:r w:rsidRPr="0003102E">
        <w:rPr>
          <w:rFonts w:ascii="Lucida Grande" w:eastAsia="Times New Roman" w:hAnsi="Lucida Grande"/>
          <w:color w:val="000000"/>
          <w:sz w:val="24"/>
          <w:szCs w:val="24"/>
          <w:lang w:eastAsia="hu-HU"/>
        </w:rPr>
        <w:tab/>
        <w:t xml:space="preserve">promote indigenous technology development and innovation in developing countries </w:t>
      </w:r>
    </w:p>
    <w:p w:rsidR="00252128" w:rsidRPr="0003102E" w:rsidRDefault="00252128" w:rsidP="00252128">
      <w:pPr>
        <w:autoSpaceDE w:val="0"/>
        <w:autoSpaceDN w:val="0"/>
        <w:adjustRightInd w:val="0"/>
        <w:spacing w:after="0" w:line="240" w:lineRule="auto"/>
        <w:rPr>
          <w:rFonts w:cs="Lucida Grande"/>
          <w:b/>
          <w:sz w:val="24"/>
          <w:szCs w:val="24"/>
        </w:rPr>
      </w:pPr>
    </w:p>
    <w:p w:rsidR="00252128" w:rsidRDefault="00252128" w:rsidP="00252128">
      <w:pPr>
        <w:autoSpaceDE w:val="0"/>
        <w:autoSpaceDN w:val="0"/>
        <w:adjustRightInd w:val="0"/>
        <w:spacing w:after="0" w:line="240" w:lineRule="auto"/>
        <w:rPr>
          <w:rFonts w:ascii="Lucida Grande" w:eastAsia="Times New Roman" w:hAnsi="Lucida Grande"/>
          <w:b/>
          <w:color w:val="000000"/>
          <w:sz w:val="24"/>
          <w:szCs w:val="24"/>
          <w:lang w:eastAsia="hu-HU"/>
        </w:rPr>
      </w:pPr>
    </w:p>
    <w:p w:rsidR="00252128" w:rsidRPr="0003102E" w:rsidRDefault="00252128" w:rsidP="00252128">
      <w:pPr>
        <w:autoSpaceDE w:val="0"/>
        <w:autoSpaceDN w:val="0"/>
        <w:adjustRightInd w:val="0"/>
        <w:spacing w:after="0" w:line="240" w:lineRule="auto"/>
        <w:rPr>
          <w:rFonts w:ascii="Lucida Grande" w:eastAsia="Times New Roman" w:hAnsi="Lucida Grande"/>
          <w:b/>
          <w:color w:val="000000"/>
          <w:sz w:val="24"/>
          <w:szCs w:val="24"/>
          <w:lang w:eastAsia="hu-HU"/>
        </w:rPr>
      </w:pPr>
      <w:proofErr w:type="gramStart"/>
      <w:r w:rsidRPr="0003102E">
        <w:rPr>
          <w:rFonts w:ascii="Lucida Grande" w:eastAsia="Times New Roman" w:hAnsi="Lucida Grande"/>
          <w:b/>
          <w:color w:val="000000"/>
          <w:sz w:val="24"/>
          <w:szCs w:val="24"/>
          <w:lang w:eastAsia="hu-HU"/>
        </w:rPr>
        <w:t>Proposed goal 10.</w:t>
      </w:r>
      <w:proofErr w:type="gramEnd"/>
      <w:r w:rsidRPr="0003102E">
        <w:rPr>
          <w:rFonts w:ascii="Lucida Grande" w:eastAsia="Times New Roman" w:hAnsi="Lucida Grande"/>
          <w:b/>
          <w:color w:val="000000"/>
          <w:sz w:val="24"/>
          <w:szCs w:val="24"/>
          <w:lang w:eastAsia="hu-HU"/>
        </w:rPr>
        <w:t xml:space="preserve">  </w:t>
      </w:r>
      <w:r w:rsidRPr="00501803">
        <w:rPr>
          <w:rFonts w:ascii="Lucida Grande" w:eastAsia="Times New Roman" w:hAnsi="Lucida Grande"/>
          <w:b/>
          <w:color w:val="000000"/>
          <w:sz w:val="24"/>
          <w:szCs w:val="24"/>
          <w:lang w:eastAsia="hu-HU"/>
        </w:rPr>
        <w:t>Reduce inequality within and among countries</w:t>
      </w:r>
    </w:p>
    <w:p w:rsidR="00252128" w:rsidRPr="0003102E" w:rsidRDefault="00252128" w:rsidP="00252128">
      <w:pPr>
        <w:autoSpaceDE w:val="0"/>
        <w:autoSpaceDN w:val="0"/>
        <w:adjustRightInd w:val="0"/>
        <w:spacing w:after="0" w:line="240" w:lineRule="auto"/>
        <w:ind w:hanging="720"/>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10.1 </w:t>
      </w:r>
      <w:r w:rsidRPr="0003102E">
        <w:rPr>
          <w:rFonts w:ascii="Lucida Grande" w:eastAsia="Times New Roman" w:hAnsi="Lucida Grande"/>
          <w:color w:val="000000"/>
          <w:sz w:val="24"/>
          <w:szCs w:val="24"/>
          <w:lang w:eastAsia="hu-HU"/>
        </w:rPr>
        <w:tab/>
        <w:t>through 2030 sustain income growth of the bottom 40% of the population at a rate higher than the national average</w:t>
      </w: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10.2 </w:t>
      </w:r>
      <w:r w:rsidRPr="0003102E">
        <w:rPr>
          <w:rFonts w:ascii="Lucida Grande" w:eastAsia="Times New Roman" w:hAnsi="Lucida Grande"/>
          <w:color w:val="000000"/>
          <w:sz w:val="24"/>
          <w:szCs w:val="24"/>
          <w:lang w:eastAsia="hu-HU"/>
        </w:rPr>
        <w:tab/>
        <w:t xml:space="preserve">by 2030 take actions to empower and promote the social, economic and political inclusion of all irrespective of age, sex, disability, culture, race, ethnicity, religion or economic or other status  </w:t>
      </w:r>
      <w:r w:rsidRPr="0003102E">
        <w:rPr>
          <w:rFonts w:ascii="Lucida Grande" w:eastAsia="Times New Roman" w:hAnsi="Lucida Grande"/>
          <w:color w:val="000000"/>
          <w:sz w:val="24"/>
          <w:szCs w:val="24"/>
          <w:lang w:eastAsia="hu-HU"/>
        </w:rPr>
        <w:cr/>
      </w: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10.3 </w:t>
      </w:r>
      <w:r w:rsidRPr="0003102E">
        <w:rPr>
          <w:rFonts w:ascii="Lucida Grande" w:eastAsia="Times New Roman" w:hAnsi="Lucida Grande"/>
          <w:color w:val="000000"/>
          <w:sz w:val="24"/>
          <w:szCs w:val="24"/>
          <w:lang w:eastAsia="hu-HU"/>
        </w:rPr>
        <w:tab/>
        <w:t>ensure equal opportunity and reduce inequalities of outcome, including through addressing discriminatory laws, policies and practices and promoting appropriate legislation, policies and actions in this regard</w:t>
      </w: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10.4 </w:t>
      </w:r>
      <w:r w:rsidRPr="0003102E">
        <w:rPr>
          <w:rFonts w:ascii="Lucida Grande" w:eastAsia="Times New Roman" w:hAnsi="Lucida Grande"/>
          <w:color w:val="000000"/>
          <w:sz w:val="24"/>
          <w:szCs w:val="24"/>
          <w:lang w:eastAsia="hu-HU"/>
        </w:rPr>
        <w:tab/>
        <w:t>progressively adopt policies especially fiscal, wage, and social protection policies to promote greater equality</w:t>
      </w: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autoSpaceDE w:val="0"/>
        <w:autoSpaceDN w:val="0"/>
        <w:adjustRightInd w:val="0"/>
        <w:spacing w:after="0" w:line="240" w:lineRule="auto"/>
        <w:ind w:left="720" w:hanging="720"/>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10.5 </w:t>
      </w:r>
      <w:r w:rsidRPr="0003102E">
        <w:rPr>
          <w:rFonts w:ascii="Lucida Grande" w:eastAsia="Times New Roman" w:hAnsi="Lucida Grande"/>
          <w:color w:val="000000"/>
          <w:sz w:val="24"/>
          <w:szCs w:val="24"/>
          <w:lang w:eastAsia="hu-HU"/>
        </w:rPr>
        <w:tab/>
        <w:t>improve regulation and monitoring of global financial markets and institutions and strengthen implementation of such regulations to limit wealth concentration and risk of financial and economic crisis</w:t>
      </w:r>
    </w:p>
    <w:p w:rsidR="00252128" w:rsidRPr="0003102E" w:rsidRDefault="00252128" w:rsidP="00252128">
      <w:pPr>
        <w:autoSpaceDE w:val="0"/>
        <w:autoSpaceDN w:val="0"/>
        <w:adjustRightInd w:val="0"/>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autoSpaceDE w:val="0"/>
        <w:autoSpaceDN w:val="0"/>
        <w:adjustRightInd w:val="0"/>
        <w:spacing w:after="0" w:line="240" w:lineRule="auto"/>
        <w:ind w:left="720" w:hanging="720"/>
        <w:rPr>
          <w:rFonts w:ascii="Lucida Grande" w:eastAsia="Times New Roman" w:hAnsi="Lucida Grande"/>
          <w:color w:val="000000"/>
          <w:sz w:val="24"/>
          <w:szCs w:val="24"/>
          <w:lang w:eastAsia="hu-HU"/>
        </w:rPr>
      </w:pPr>
      <w:r w:rsidRPr="0003102E">
        <w:rPr>
          <w:rFonts w:ascii="Lucida Grande" w:eastAsia="Times New Roman" w:hAnsi="Lucida Grande"/>
          <w:sz w:val="24"/>
          <w:szCs w:val="24"/>
          <w:lang w:eastAsia="hu-HU"/>
        </w:rPr>
        <w:t xml:space="preserve">10.6 </w:t>
      </w:r>
      <w:r w:rsidRPr="0003102E">
        <w:rPr>
          <w:rFonts w:ascii="Lucida Grande" w:eastAsia="Times New Roman" w:hAnsi="Lucida Grande"/>
          <w:sz w:val="24"/>
          <w:szCs w:val="24"/>
          <w:lang w:eastAsia="hu-HU"/>
        </w:rPr>
        <w:tab/>
        <w:t xml:space="preserve">by 2030, ensure equitable representation and voice of developing countries in decision making in global </w:t>
      </w:r>
      <w:r w:rsidRPr="0003102E">
        <w:rPr>
          <w:rFonts w:ascii="Lucida Grande" w:eastAsia="Times New Roman" w:hAnsi="Lucida Grande"/>
          <w:color w:val="000000"/>
          <w:sz w:val="24"/>
          <w:szCs w:val="24"/>
          <w:lang w:eastAsia="hu-HU"/>
        </w:rPr>
        <w:t xml:space="preserve">economic and financial </w:t>
      </w:r>
      <w:r w:rsidRPr="0003102E">
        <w:rPr>
          <w:rFonts w:ascii="Lucida Grande" w:eastAsia="Times New Roman" w:hAnsi="Lucida Grande"/>
          <w:sz w:val="24"/>
          <w:szCs w:val="24"/>
          <w:lang w:eastAsia="hu-HU"/>
        </w:rPr>
        <w:t>institutions</w:t>
      </w:r>
    </w:p>
    <w:p w:rsidR="00252128" w:rsidRPr="0003102E" w:rsidRDefault="00252128" w:rsidP="00252128">
      <w:pPr>
        <w:autoSpaceDE w:val="0"/>
        <w:autoSpaceDN w:val="0"/>
        <w:adjustRightInd w:val="0"/>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10.7 </w:t>
      </w:r>
      <w:r w:rsidRPr="0003102E">
        <w:rPr>
          <w:rFonts w:ascii="Lucida Grande" w:eastAsia="Times New Roman" w:hAnsi="Lucida Grande"/>
          <w:color w:val="000000"/>
          <w:sz w:val="24"/>
          <w:szCs w:val="24"/>
          <w:lang w:eastAsia="hu-HU"/>
        </w:rPr>
        <w:tab/>
        <w:t>facilitate orderly, safe, regular and responsible migration and mobility of people, including through implementation of planned and managed migration policies</w:t>
      </w:r>
    </w:p>
    <w:p w:rsidR="00252128" w:rsidRPr="0003102E" w:rsidRDefault="00252128" w:rsidP="00252128">
      <w:pPr>
        <w:autoSpaceDE w:val="0"/>
        <w:autoSpaceDN w:val="0"/>
        <w:adjustRightInd w:val="0"/>
        <w:spacing w:after="0" w:line="240" w:lineRule="auto"/>
        <w:ind w:left="720" w:hanging="720"/>
        <w:rPr>
          <w:rFonts w:ascii="Lucida Grande" w:eastAsia="Times New Roman" w:hAnsi="Lucida Grande"/>
          <w:color w:val="000000"/>
          <w:sz w:val="24"/>
          <w:szCs w:val="24"/>
          <w:lang w:eastAsia="hu-HU"/>
        </w:rPr>
      </w:pPr>
    </w:p>
    <w:p w:rsidR="00252128" w:rsidRPr="0003102E" w:rsidRDefault="00252128" w:rsidP="00252128">
      <w:pPr>
        <w:tabs>
          <w:tab w:val="left" w:pos="0"/>
        </w:tabs>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tabs>
          <w:tab w:val="left" w:pos="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10.a </w:t>
      </w:r>
      <w:r w:rsidRPr="0003102E">
        <w:rPr>
          <w:rFonts w:ascii="Lucida Grande" w:eastAsia="Times New Roman" w:hAnsi="Lucida Grande"/>
          <w:color w:val="000000"/>
          <w:sz w:val="24"/>
          <w:szCs w:val="24"/>
          <w:lang w:eastAsia="hu-HU"/>
        </w:rPr>
        <w:tab/>
        <w:t>effectively implement the principle of special and differential treatment for developing countries, in particular least developed countries, in WTO agreements</w:t>
      </w:r>
    </w:p>
    <w:p w:rsidR="00252128" w:rsidRPr="0003102E" w:rsidRDefault="00252128" w:rsidP="00252128">
      <w:pPr>
        <w:tabs>
          <w:tab w:val="left" w:pos="0"/>
        </w:tabs>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tabs>
          <w:tab w:val="left" w:pos="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sz w:val="24"/>
          <w:szCs w:val="24"/>
          <w:lang w:eastAsia="hu-HU"/>
        </w:rPr>
        <w:lastRenderedPageBreak/>
        <w:t xml:space="preserve">10.b  </w:t>
      </w:r>
      <w:r w:rsidRPr="0003102E">
        <w:rPr>
          <w:rFonts w:ascii="Lucida Grande" w:eastAsia="Times New Roman" w:hAnsi="Lucida Grande"/>
          <w:sz w:val="24"/>
          <w:szCs w:val="24"/>
          <w:lang w:eastAsia="hu-HU"/>
        </w:rPr>
        <w:tab/>
        <w:t xml:space="preserve">direct ODA and encourage financial flows, including foreign direct investment, to states where the need is greatest, in particular LDCs, African countries, SIDS, and LLDCs, </w:t>
      </w:r>
      <w:r w:rsidRPr="0003102E">
        <w:rPr>
          <w:rFonts w:ascii="Lucida Grande" w:eastAsia="Times New Roman" w:hAnsi="Lucida Grande"/>
          <w:color w:val="000000"/>
          <w:sz w:val="24"/>
          <w:szCs w:val="24"/>
          <w:lang w:eastAsia="hu-HU"/>
        </w:rPr>
        <w:t xml:space="preserve">in accordance with their national plans and </w:t>
      </w:r>
      <w:proofErr w:type="spellStart"/>
      <w:r w:rsidRPr="0003102E">
        <w:rPr>
          <w:rFonts w:ascii="Lucida Grande" w:eastAsia="Times New Roman" w:hAnsi="Lucida Grande"/>
          <w:color w:val="000000"/>
          <w:sz w:val="24"/>
          <w:szCs w:val="24"/>
          <w:lang w:eastAsia="hu-HU"/>
        </w:rPr>
        <w:t>programmes</w:t>
      </w:r>
      <w:proofErr w:type="spellEnd"/>
    </w:p>
    <w:p w:rsidR="00252128" w:rsidRPr="0003102E" w:rsidRDefault="00252128" w:rsidP="00252128">
      <w:pPr>
        <w:tabs>
          <w:tab w:val="left" w:pos="0"/>
        </w:tabs>
        <w:spacing w:after="0" w:line="240" w:lineRule="auto"/>
        <w:ind w:left="720" w:hanging="720"/>
        <w:jc w:val="both"/>
        <w:rPr>
          <w:rFonts w:ascii="Lucida Grande" w:eastAsia="Times New Roman" w:hAnsi="Lucida Grande"/>
          <w:sz w:val="24"/>
          <w:szCs w:val="24"/>
          <w:lang w:eastAsia="hu-HU"/>
        </w:rPr>
      </w:pPr>
    </w:p>
    <w:p w:rsidR="00252128" w:rsidRPr="0003102E" w:rsidRDefault="00252128" w:rsidP="00252128">
      <w:pPr>
        <w:tabs>
          <w:tab w:val="left" w:pos="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sz w:val="24"/>
          <w:szCs w:val="24"/>
          <w:lang w:eastAsia="hu-HU"/>
        </w:rPr>
        <w:t xml:space="preserve">10.c </w:t>
      </w:r>
      <w:r w:rsidRPr="0003102E">
        <w:rPr>
          <w:rFonts w:ascii="Lucida Grande" w:eastAsia="Times New Roman" w:hAnsi="Lucida Grande"/>
          <w:sz w:val="24"/>
          <w:szCs w:val="24"/>
          <w:lang w:eastAsia="hu-HU"/>
        </w:rPr>
        <w:tab/>
        <w:t xml:space="preserve">by </w:t>
      </w:r>
      <w:r w:rsidRPr="0003102E">
        <w:rPr>
          <w:rFonts w:ascii="Lucida Grande" w:eastAsia="Times New Roman" w:hAnsi="Lucida Grande"/>
          <w:color w:val="000000"/>
          <w:sz w:val="24"/>
          <w:szCs w:val="24"/>
          <w:lang w:eastAsia="hu-HU"/>
        </w:rPr>
        <w:t xml:space="preserve">2030, reduce to less than 5% the transaction costs of migrant remittances and reduce the number of remittance corridors with very high costs </w:t>
      </w:r>
    </w:p>
    <w:p w:rsidR="00252128" w:rsidRPr="0003102E" w:rsidRDefault="00252128" w:rsidP="00252128">
      <w:pPr>
        <w:keepNext/>
        <w:spacing w:after="0" w:line="240" w:lineRule="auto"/>
        <w:ind w:left="720" w:hanging="720"/>
        <w:jc w:val="both"/>
        <w:rPr>
          <w:rFonts w:ascii="Lucida Grande" w:eastAsia="Times New Roman" w:hAnsi="Lucida Grande"/>
          <w:color w:val="000000"/>
          <w:sz w:val="24"/>
          <w:szCs w:val="24"/>
          <w:lang w:eastAsia="hu-HU"/>
        </w:rPr>
      </w:pPr>
    </w:p>
    <w:p w:rsidR="00DD52A8" w:rsidRDefault="00252128" w:rsidP="00252128">
      <w:pPr>
        <w:keepNext/>
        <w:spacing w:after="0" w:line="240" w:lineRule="auto"/>
        <w:jc w:val="both"/>
        <w:rPr>
          <w:rFonts w:ascii="Lucida Grande" w:eastAsia="Times New Roman" w:hAnsi="Lucida Grande"/>
          <w:b/>
          <w:color w:val="000000"/>
          <w:sz w:val="24"/>
          <w:szCs w:val="24"/>
          <w:lang w:eastAsia="hu-HU"/>
        </w:rPr>
      </w:pPr>
      <w:proofErr w:type="gramStart"/>
      <w:r w:rsidRPr="0003102E">
        <w:rPr>
          <w:rFonts w:ascii="Lucida Grande" w:eastAsia="Times New Roman" w:hAnsi="Lucida Grande"/>
          <w:b/>
          <w:color w:val="000000"/>
          <w:sz w:val="24"/>
          <w:szCs w:val="24"/>
          <w:lang w:eastAsia="hu-HU"/>
        </w:rPr>
        <w:t>Proposed goal 11.</w:t>
      </w:r>
      <w:proofErr w:type="gramEnd"/>
      <w:r w:rsidRPr="0003102E">
        <w:rPr>
          <w:rFonts w:ascii="Lucida Grande" w:eastAsia="Times New Roman" w:hAnsi="Lucida Grande"/>
          <w:b/>
          <w:color w:val="000000"/>
          <w:sz w:val="24"/>
          <w:szCs w:val="24"/>
          <w:lang w:eastAsia="hu-HU"/>
        </w:rPr>
        <w:t xml:space="preserve"> Make cities and human settlements inclusive, safe and sustainable</w:t>
      </w:r>
      <w:r w:rsidRPr="0003102E" w:rsidDel="00193BE1">
        <w:rPr>
          <w:rFonts w:ascii="Lucida Grande" w:eastAsia="Times New Roman" w:hAnsi="Lucida Grande"/>
          <w:b/>
          <w:color w:val="000000"/>
          <w:sz w:val="24"/>
          <w:szCs w:val="24"/>
          <w:lang w:eastAsia="hu-HU"/>
        </w:rPr>
        <w:t xml:space="preserve"> </w:t>
      </w:r>
    </w:p>
    <w:p w:rsidR="00DD52A8" w:rsidRDefault="00DD52A8" w:rsidP="00252128">
      <w:pPr>
        <w:keepNext/>
        <w:spacing w:after="0" w:line="240" w:lineRule="auto"/>
        <w:jc w:val="both"/>
        <w:rPr>
          <w:rFonts w:ascii="Lucida Grande" w:eastAsia="Times New Roman" w:hAnsi="Lucida Grande"/>
          <w:b/>
          <w:color w:val="000000"/>
          <w:sz w:val="24"/>
          <w:szCs w:val="24"/>
          <w:lang w:eastAsia="hu-HU"/>
        </w:rPr>
      </w:pPr>
    </w:p>
    <w:p w:rsidR="00DD52A8" w:rsidRPr="00DD52A8" w:rsidRDefault="00DD52A8" w:rsidP="00252128">
      <w:pPr>
        <w:numPr>
          <w:ilvl w:val="0"/>
          <w:numId w:val="4"/>
        </w:numPr>
        <w:tabs>
          <w:tab w:val="clear" w:pos="360"/>
          <w:tab w:val="num" w:pos="720"/>
        </w:tabs>
        <w:spacing w:after="0" w:line="240" w:lineRule="auto"/>
        <w:ind w:left="720" w:hanging="720"/>
        <w:jc w:val="both"/>
        <w:rPr>
          <w:rFonts w:ascii="Lucida Grande" w:eastAsia="Times New Roman" w:hAnsi="Lucida Grande"/>
          <w:color w:val="000000"/>
          <w:sz w:val="24"/>
          <w:szCs w:val="24"/>
          <w:lang w:eastAsia="hu-HU"/>
        </w:rPr>
      </w:pPr>
      <w:r w:rsidRPr="00DD52A8">
        <w:rPr>
          <w:rFonts w:ascii="Lucida Grande" w:eastAsia="Times New Roman" w:hAnsi="Lucida Grande"/>
          <w:color w:val="000000"/>
          <w:sz w:val="24"/>
          <w:szCs w:val="24"/>
          <w:lang w:eastAsia="hu-HU"/>
        </w:rPr>
        <w:t>by 2030, ensure universal access to adequate and affordable housing and basic services for all, and prevent the increase of and upgrade informal settlements</w:t>
      </w:r>
    </w:p>
    <w:p w:rsidR="00DD52A8" w:rsidRDefault="00DD52A8" w:rsidP="00DD52A8">
      <w:pPr>
        <w:spacing w:after="0" w:line="240" w:lineRule="auto"/>
        <w:ind w:left="720"/>
        <w:jc w:val="both"/>
        <w:rPr>
          <w:rFonts w:ascii="Lucida Grande" w:eastAsia="Times New Roman" w:hAnsi="Lucida Grande"/>
          <w:color w:val="000000"/>
          <w:sz w:val="24"/>
          <w:szCs w:val="24"/>
          <w:lang w:eastAsia="hu-HU"/>
        </w:rPr>
      </w:pPr>
    </w:p>
    <w:p w:rsidR="00252128" w:rsidRPr="0003102E" w:rsidRDefault="00252128" w:rsidP="00252128">
      <w:pPr>
        <w:numPr>
          <w:ilvl w:val="0"/>
          <w:numId w:val="4"/>
        </w:numPr>
        <w:tabs>
          <w:tab w:val="clear" w:pos="360"/>
          <w:tab w:val="num" w:pos="72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by 2030, provide access to safe, affordable, accessible and sustainable transport for all, notably by expanding public transport</w:t>
      </w:r>
    </w:p>
    <w:p w:rsidR="00252128" w:rsidRPr="0003102E" w:rsidRDefault="00252128" w:rsidP="00252128">
      <w:pPr>
        <w:pStyle w:val="ListParagraph"/>
        <w:rPr>
          <w:sz w:val="24"/>
          <w:szCs w:val="24"/>
          <w:lang w:val="en-US"/>
        </w:rPr>
      </w:pPr>
    </w:p>
    <w:p w:rsidR="00252128" w:rsidRPr="0003102E" w:rsidRDefault="00252128" w:rsidP="00252128">
      <w:pPr>
        <w:numPr>
          <w:ilvl w:val="0"/>
          <w:numId w:val="4"/>
        </w:numPr>
        <w:tabs>
          <w:tab w:val="clear" w:pos="360"/>
          <w:tab w:val="num" w:pos="72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By 2030 reduce urban sprawl, and enhance capacities for participatory, integrated and sustainable human settlement planning and management in all countries</w:t>
      </w:r>
    </w:p>
    <w:p w:rsidR="00252128" w:rsidRPr="0003102E" w:rsidRDefault="00252128" w:rsidP="00252128">
      <w:pPr>
        <w:pStyle w:val="ListParagraph"/>
        <w:rPr>
          <w:sz w:val="24"/>
          <w:szCs w:val="24"/>
          <w:lang w:val="en-US"/>
        </w:rPr>
      </w:pPr>
    </w:p>
    <w:p w:rsidR="00252128" w:rsidRPr="00C375C0" w:rsidRDefault="00252128" w:rsidP="00252128">
      <w:pPr>
        <w:numPr>
          <w:ilvl w:val="0"/>
          <w:numId w:val="4"/>
        </w:numPr>
        <w:tabs>
          <w:tab w:val="clear" w:pos="360"/>
          <w:tab w:val="num" w:pos="720"/>
        </w:tabs>
        <w:spacing w:after="0" w:line="240" w:lineRule="auto"/>
        <w:ind w:left="720" w:hanging="720"/>
        <w:jc w:val="both"/>
        <w:rPr>
          <w:rFonts w:ascii="Lucida Grande" w:eastAsia="Times New Roman" w:hAnsi="Lucida Grande"/>
          <w:color w:val="000000"/>
          <w:sz w:val="24"/>
          <w:szCs w:val="24"/>
          <w:lang w:eastAsia="hu-HU"/>
        </w:rPr>
      </w:pPr>
      <w:r w:rsidRPr="00C375C0">
        <w:rPr>
          <w:rFonts w:ascii="Lucida Grande" w:eastAsia="Times New Roman" w:hAnsi="Lucida Grande"/>
          <w:color w:val="000000"/>
          <w:sz w:val="24"/>
          <w:szCs w:val="24"/>
          <w:lang w:eastAsia="hu-HU"/>
        </w:rPr>
        <w:t>by 2030 halve the number of deaths and decrease by 50% economic losses relative to GDP caused by disasters, including water-related disasters</w:t>
      </w:r>
    </w:p>
    <w:p w:rsidR="00252128" w:rsidRPr="0003102E" w:rsidRDefault="00252128" w:rsidP="00252128">
      <w:pPr>
        <w:tabs>
          <w:tab w:val="num" w:pos="720"/>
        </w:tabs>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numPr>
          <w:ilvl w:val="0"/>
          <w:numId w:val="4"/>
        </w:numPr>
        <w:tabs>
          <w:tab w:val="clear" w:pos="360"/>
          <w:tab w:val="num" w:pos="72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by 2030, ensure universal access to safe, inclusive and accessible green and public spaces, particularly for women and children, older persons and persons with disabilities</w:t>
      </w:r>
    </w:p>
    <w:p w:rsidR="00252128" w:rsidRPr="0003102E" w:rsidRDefault="00252128" w:rsidP="00252128">
      <w:pPr>
        <w:tabs>
          <w:tab w:val="left" w:pos="720"/>
        </w:tabs>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tabs>
          <w:tab w:val="left" w:pos="720"/>
        </w:tabs>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tabs>
          <w:tab w:val="left" w:pos="72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11</w:t>
      </w:r>
      <w:proofErr w:type="gramStart"/>
      <w:r w:rsidRPr="0003102E">
        <w:rPr>
          <w:rFonts w:ascii="Lucida Grande" w:eastAsia="Times New Roman" w:hAnsi="Lucida Grande"/>
          <w:color w:val="000000"/>
          <w:sz w:val="24"/>
          <w:szCs w:val="24"/>
          <w:lang w:eastAsia="hu-HU"/>
        </w:rPr>
        <w:t>.a</w:t>
      </w:r>
      <w:proofErr w:type="gramEnd"/>
      <w:r w:rsidRPr="0003102E">
        <w:rPr>
          <w:rFonts w:ascii="Lucida Grande" w:eastAsia="Times New Roman" w:hAnsi="Lucida Grande"/>
          <w:color w:val="000000"/>
          <w:sz w:val="24"/>
          <w:szCs w:val="24"/>
          <w:lang w:eastAsia="hu-HU"/>
        </w:rPr>
        <w:tab/>
        <w:t xml:space="preserve">support positive economic, social and environmental links between urban, </w:t>
      </w:r>
      <w:proofErr w:type="spellStart"/>
      <w:r w:rsidRPr="0003102E">
        <w:rPr>
          <w:rFonts w:ascii="Lucida Grande" w:eastAsia="Times New Roman" w:hAnsi="Lucida Grande"/>
          <w:color w:val="000000"/>
          <w:sz w:val="24"/>
          <w:szCs w:val="24"/>
          <w:lang w:eastAsia="hu-HU"/>
        </w:rPr>
        <w:t>peri</w:t>
      </w:r>
      <w:proofErr w:type="spellEnd"/>
      <w:r w:rsidRPr="0003102E">
        <w:rPr>
          <w:rFonts w:ascii="Lucida Grande" w:eastAsia="Times New Roman" w:hAnsi="Lucida Grande"/>
          <w:color w:val="000000"/>
          <w:sz w:val="24"/>
          <w:szCs w:val="24"/>
          <w:lang w:eastAsia="hu-HU"/>
        </w:rPr>
        <w:t xml:space="preserve">-urban and rural areas by strengthening national and regional development planning </w:t>
      </w:r>
    </w:p>
    <w:p w:rsidR="00252128" w:rsidRPr="0003102E" w:rsidRDefault="00252128" w:rsidP="00252128">
      <w:pPr>
        <w:tabs>
          <w:tab w:val="left" w:pos="72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 </w:t>
      </w:r>
      <w:r w:rsidRPr="0003102E">
        <w:rPr>
          <w:rFonts w:ascii="Lucida Grande" w:eastAsia="Times New Roman" w:hAnsi="Lucida Grande"/>
          <w:color w:val="000000"/>
          <w:sz w:val="24"/>
          <w:szCs w:val="24"/>
          <w:lang w:eastAsia="hu-HU"/>
        </w:rPr>
        <w:tab/>
      </w:r>
    </w:p>
    <w:p w:rsidR="00252128" w:rsidRPr="0003102E" w:rsidRDefault="00252128" w:rsidP="00252128">
      <w:pPr>
        <w:tabs>
          <w:tab w:val="left" w:pos="72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 xml:space="preserve">11.b </w:t>
      </w:r>
      <w:r w:rsidRPr="0003102E">
        <w:rPr>
          <w:rFonts w:ascii="Lucida Grande" w:eastAsia="Times New Roman" w:hAnsi="Lucida Grande"/>
          <w:color w:val="000000"/>
          <w:sz w:val="24"/>
          <w:szCs w:val="24"/>
          <w:lang w:eastAsia="hu-HU"/>
        </w:rPr>
        <w:tab/>
        <w:t xml:space="preserve">by 2020, increase by x% the number of cities and human settlements adopting and implementing integrated policies and plans towards inclusion, resource efficiency, mitigation and adaptation to climate change, resilience to disasters, and protection and safeguarding of cultural and natural heritage </w:t>
      </w:r>
    </w:p>
    <w:p w:rsidR="00252128" w:rsidRPr="0003102E" w:rsidRDefault="00252128" w:rsidP="00252128">
      <w:pPr>
        <w:tabs>
          <w:tab w:val="left" w:pos="720"/>
        </w:tabs>
        <w:spacing w:after="0" w:line="240" w:lineRule="auto"/>
        <w:ind w:left="720" w:hanging="720"/>
        <w:jc w:val="both"/>
        <w:rPr>
          <w:rFonts w:ascii="Lucida Grande" w:eastAsia="Times New Roman" w:hAnsi="Lucida Grande"/>
          <w:color w:val="000000"/>
          <w:sz w:val="24"/>
          <w:szCs w:val="24"/>
          <w:lang w:eastAsia="hu-HU"/>
        </w:rPr>
      </w:pPr>
    </w:p>
    <w:p w:rsidR="00252128" w:rsidRPr="0003102E" w:rsidRDefault="00252128" w:rsidP="00252128">
      <w:pPr>
        <w:tabs>
          <w:tab w:val="left" w:pos="720"/>
        </w:tabs>
        <w:spacing w:after="0" w:line="240" w:lineRule="auto"/>
        <w:ind w:left="720" w:hanging="720"/>
        <w:jc w:val="both"/>
        <w:rPr>
          <w:rFonts w:ascii="Lucida Grande" w:eastAsia="Times New Roman" w:hAnsi="Lucida Grande"/>
          <w:color w:val="000000"/>
          <w:sz w:val="24"/>
          <w:szCs w:val="24"/>
          <w:lang w:eastAsia="hu-HU"/>
        </w:rPr>
      </w:pPr>
      <w:r w:rsidRPr="0003102E">
        <w:rPr>
          <w:rFonts w:ascii="Lucida Grande" w:eastAsia="Times New Roman" w:hAnsi="Lucida Grande"/>
          <w:color w:val="000000"/>
          <w:sz w:val="24"/>
          <w:szCs w:val="24"/>
          <w:lang w:eastAsia="hu-HU"/>
        </w:rPr>
        <w:t>11</w:t>
      </w:r>
      <w:proofErr w:type="gramStart"/>
      <w:r w:rsidRPr="0003102E">
        <w:rPr>
          <w:rFonts w:ascii="Lucida Grande" w:eastAsia="Times New Roman" w:hAnsi="Lucida Grande"/>
          <w:color w:val="000000"/>
          <w:sz w:val="24"/>
          <w:szCs w:val="24"/>
          <w:lang w:eastAsia="hu-HU"/>
        </w:rPr>
        <w:t>.c</w:t>
      </w:r>
      <w:proofErr w:type="gramEnd"/>
      <w:r w:rsidRPr="0003102E">
        <w:rPr>
          <w:rFonts w:ascii="Lucida Grande" w:eastAsia="Times New Roman" w:hAnsi="Lucida Grande"/>
          <w:color w:val="000000"/>
          <w:sz w:val="24"/>
          <w:szCs w:val="24"/>
          <w:lang w:eastAsia="hu-HU"/>
        </w:rPr>
        <w:tab/>
        <w:t>support least developed countries, including through financial and technical assistance, for sustainable and resilient buildings utilizing local materials</w:t>
      </w:r>
    </w:p>
    <w:p w:rsidR="00252128" w:rsidRPr="0003102E" w:rsidRDefault="00252128" w:rsidP="00252128">
      <w:pPr>
        <w:tabs>
          <w:tab w:val="num" w:pos="540"/>
        </w:tabs>
        <w:spacing w:after="0" w:line="240" w:lineRule="auto"/>
        <w:ind w:left="540" w:hanging="540"/>
        <w:contextualSpacing/>
        <w:rPr>
          <w:sz w:val="24"/>
          <w:szCs w:val="24"/>
        </w:rPr>
      </w:pPr>
      <w:r w:rsidRPr="0003102E">
        <w:rPr>
          <w:sz w:val="24"/>
          <w:szCs w:val="24"/>
        </w:rPr>
        <w:tab/>
      </w:r>
    </w:p>
    <w:p w:rsidR="00252128" w:rsidRPr="0003102E" w:rsidRDefault="00252128" w:rsidP="00252128">
      <w:pPr>
        <w:autoSpaceDE w:val="0"/>
        <w:autoSpaceDN w:val="0"/>
        <w:adjustRightInd w:val="0"/>
        <w:spacing w:after="0" w:line="240" w:lineRule="auto"/>
        <w:rPr>
          <w:sz w:val="24"/>
          <w:szCs w:val="24"/>
        </w:rPr>
      </w:pPr>
    </w:p>
    <w:p w:rsidR="00252128" w:rsidRPr="0003102E" w:rsidRDefault="00252128" w:rsidP="00252128">
      <w:pPr>
        <w:spacing w:after="0" w:line="240" w:lineRule="auto"/>
        <w:rPr>
          <w:sz w:val="24"/>
          <w:szCs w:val="24"/>
        </w:rPr>
      </w:pPr>
    </w:p>
    <w:p w:rsidR="00252128" w:rsidRPr="0003102E" w:rsidRDefault="00252128" w:rsidP="00252128">
      <w:pPr>
        <w:spacing w:after="0" w:line="240" w:lineRule="auto"/>
        <w:rPr>
          <w:sz w:val="24"/>
          <w:szCs w:val="24"/>
        </w:rPr>
      </w:pPr>
    </w:p>
    <w:p w:rsidR="008B6298" w:rsidRDefault="00DB4A5F">
      <w:bookmarkStart w:id="0" w:name="_GoBack"/>
      <w:bookmarkEnd w:id="0"/>
    </w:p>
    <w:sectPr w:rsidR="008B6298" w:rsidSect="00E87D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A5F" w:rsidRDefault="00DB4A5F" w:rsidP="00252128">
      <w:pPr>
        <w:spacing w:after="0" w:line="240" w:lineRule="auto"/>
      </w:pPr>
      <w:r>
        <w:separator/>
      </w:r>
    </w:p>
  </w:endnote>
  <w:endnote w:type="continuationSeparator" w:id="0">
    <w:p w:rsidR="00DB4A5F" w:rsidRDefault="00DB4A5F" w:rsidP="0025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A5F" w:rsidRDefault="00DB4A5F" w:rsidP="00252128">
      <w:pPr>
        <w:spacing w:after="0" w:line="240" w:lineRule="auto"/>
      </w:pPr>
      <w:r>
        <w:separator/>
      </w:r>
    </w:p>
  </w:footnote>
  <w:footnote w:type="continuationSeparator" w:id="0">
    <w:p w:rsidR="00DB4A5F" w:rsidRDefault="00DB4A5F" w:rsidP="00252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120F5"/>
    <w:multiLevelType w:val="multilevel"/>
    <w:tmpl w:val="1F9E4586"/>
    <w:lvl w:ilvl="0">
      <w:start w:val="1"/>
      <w:numFmt w:val="decimal"/>
      <w:lvlText w:val="8.%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1">
    <w:nsid w:val="2879608F"/>
    <w:multiLevelType w:val="hybridMultilevel"/>
    <w:tmpl w:val="B26456D0"/>
    <w:lvl w:ilvl="0" w:tplc="B3DC8AFE">
      <w:start w:val="1"/>
      <w:numFmt w:val="decimal"/>
      <w:lvlText w:val="4.%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BBC7AC8"/>
    <w:multiLevelType w:val="hybridMultilevel"/>
    <w:tmpl w:val="2F70460C"/>
    <w:lvl w:ilvl="0" w:tplc="39DC2350">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F85176"/>
    <w:multiLevelType w:val="multilevel"/>
    <w:tmpl w:val="A08C9BB6"/>
    <w:lvl w:ilvl="0">
      <w:start w:val="1"/>
      <w:numFmt w:val="decimal"/>
      <w:lvlText w:val="11.%1"/>
      <w:lvlJc w:val="left"/>
      <w:pPr>
        <w:tabs>
          <w:tab w:val="num" w:pos="360"/>
        </w:tabs>
        <w:ind w:left="360" w:firstLine="360"/>
      </w:pPr>
      <w:rPr>
        <w:rFonts w:cs="Times New Roman" w:hint="default"/>
        <w:b w:val="0"/>
        <w:position w:val="0"/>
        <w:sz w:val="22"/>
      </w:rPr>
    </w:lvl>
    <w:lvl w:ilvl="1">
      <w:start w:val="1"/>
      <w:numFmt w:val="lowerLetter"/>
      <w:suff w:val="nothing"/>
      <w:lvlText w:val="%2."/>
      <w:lvlJc w:val="left"/>
      <w:pPr>
        <w:ind w:firstLine="1440"/>
      </w:pPr>
      <w:rPr>
        <w:rFonts w:cs="Times New Roman" w:hint="default"/>
        <w:position w:val="0"/>
        <w:sz w:val="22"/>
      </w:rPr>
    </w:lvl>
    <w:lvl w:ilvl="2">
      <w:start w:val="1"/>
      <w:numFmt w:val="lowerRoman"/>
      <w:suff w:val="nothing"/>
      <w:lvlText w:val="%3."/>
      <w:lvlJc w:val="left"/>
      <w:pPr>
        <w:ind w:firstLine="2160"/>
      </w:pPr>
      <w:rPr>
        <w:rFonts w:cs="Times New Roman" w:hint="default"/>
        <w:position w:val="0"/>
        <w:sz w:val="22"/>
      </w:rPr>
    </w:lvl>
    <w:lvl w:ilvl="3">
      <w:start w:val="1"/>
      <w:numFmt w:val="decimal"/>
      <w:isLgl/>
      <w:suff w:val="nothing"/>
      <w:lvlText w:val="%4."/>
      <w:lvlJc w:val="left"/>
      <w:pPr>
        <w:ind w:firstLine="2880"/>
      </w:pPr>
      <w:rPr>
        <w:rFonts w:cs="Times New Roman" w:hint="default"/>
        <w:position w:val="0"/>
        <w:sz w:val="22"/>
      </w:rPr>
    </w:lvl>
    <w:lvl w:ilvl="4">
      <w:start w:val="1"/>
      <w:numFmt w:val="lowerLetter"/>
      <w:suff w:val="nothing"/>
      <w:lvlText w:val="%5."/>
      <w:lvlJc w:val="left"/>
      <w:pPr>
        <w:ind w:firstLine="3600"/>
      </w:pPr>
      <w:rPr>
        <w:rFonts w:cs="Times New Roman" w:hint="default"/>
        <w:position w:val="0"/>
        <w:sz w:val="22"/>
      </w:rPr>
    </w:lvl>
    <w:lvl w:ilvl="5">
      <w:start w:val="1"/>
      <w:numFmt w:val="lowerRoman"/>
      <w:suff w:val="nothing"/>
      <w:lvlText w:val="%6."/>
      <w:lvlJc w:val="left"/>
      <w:pPr>
        <w:ind w:firstLine="4320"/>
      </w:pPr>
      <w:rPr>
        <w:rFonts w:cs="Times New Roman" w:hint="default"/>
        <w:position w:val="0"/>
        <w:sz w:val="22"/>
      </w:rPr>
    </w:lvl>
    <w:lvl w:ilvl="6">
      <w:start w:val="1"/>
      <w:numFmt w:val="decimal"/>
      <w:isLgl/>
      <w:suff w:val="nothing"/>
      <w:lvlText w:val="%7."/>
      <w:lvlJc w:val="left"/>
      <w:pPr>
        <w:ind w:firstLine="5040"/>
      </w:pPr>
      <w:rPr>
        <w:rFonts w:cs="Times New Roman" w:hint="default"/>
        <w:position w:val="0"/>
        <w:sz w:val="22"/>
      </w:rPr>
    </w:lvl>
    <w:lvl w:ilvl="7">
      <w:start w:val="1"/>
      <w:numFmt w:val="lowerLetter"/>
      <w:suff w:val="nothing"/>
      <w:lvlText w:val="%8."/>
      <w:lvlJc w:val="left"/>
      <w:pPr>
        <w:ind w:firstLine="5760"/>
      </w:pPr>
      <w:rPr>
        <w:rFonts w:cs="Times New Roman" w:hint="default"/>
        <w:position w:val="0"/>
        <w:sz w:val="22"/>
      </w:rPr>
    </w:lvl>
    <w:lvl w:ilvl="8">
      <w:start w:val="1"/>
      <w:numFmt w:val="lowerRoman"/>
      <w:suff w:val="nothing"/>
      <w:lvlText w:val="%9."/>
      <w:lvlJc w:val="left"/>
      <w:pPr>
        <w:ind w:firstLine="6480"/>
      </w:pPr>
      <w:rPr>
        <w:rFonts w:cs="Times New Roman" w:hint="default"/>
        <w:position w:val="0"/>
        <w:sz w:val="22"/>
      </w:rPr>
    </w:lvl>
  </w:abstractNum>
  <w:abstractNum w:abstractNumId="4">
    <w:nsid w:val="4ED86CBA"/>
    <w:multiLevelType w:val="multilevel"/>
    <w:tmpl w:val="A43E48D8"/>
    <w:lvl w:ilvl="0">
      <w:start w:val="1"/>
      <w:numFmt w:val="decimal"/>
      <w:lvlText w:val="7.%1"/>
      <w:lvlJc w:val="left"/>
      <w:pPr>
        <w:tabs>
          <w:tab w:val="num" w:pos="360"/>
        </w:tabs>
        <w:ind w:left="360" w:firstLine="360"/>
      </w:pPr>
      <w:rPr>
        <w:rFonts w:cs="Times New Roman" w:hint="default"/>
        <w:b w:val="0"/>
        <w:position w:val="0"/>
        <w:sz w:val="22"/>
      </w:rPr>
    </w:lvl>
    <w:lvl w:ilvl="1">
      <w:start w:val="1"/>
      <w:numFmt w:val="bullet"/>
      <w:suff w:val="nothing"/>
      <w:lvlText w:val="o"/>
      <w:lvlJc w:val="left"/>
      <w:pPr>
        <w:ind w:firstLine="1440"/>
      </w:pPr>
      <w:rPr>
        <w:rFonts w:ascii="Courier New" w:eastAsia="Times New Roman" w:hAnsi="Courier New" w:hint="default"/>
        <w:position w:val="0"/>
        <w:sz w:val="22"/>
      </w:rPr>
    </w:lvl>
    <w:lvl w:ilvl="2">
      <w:start w:val="1"/>
      <w:numFmt w:val="bullet"/>
      <w:suff w:val="nothing"/>
      <w:lvlText w:val=""/>
      <w:lvlJc w:val="left"/>
      <w:pPr>
        <w:ind w:firstLine="2160"/>
      </w:pPr>
      <w:rPr>
        <w:rFonts w:ascii="Wingdings" w:eastAsia="Times New Roman" w:hAnsi="Wingdings" w:hint="default"/>
        <w:position w:val="0"/>
        <w:sz w:val="22"/>
      </w:rPr>
    </w:lvl>
    <w:lvl w:ilvl="3">
      <w:start w:val="1"/>
      <w:numFmt w:val="bullet"/>
      <w:suff w:val="nothing"/>
      <w:lvlText w:val="•"/>
      <w:lvlJc w:val="left"/>
      <w:pPr>
        <w:ind w:firstLine="2880"/>
      </w:pPr>
      <w:rPr>
        <w:rFonts w:hint="default"/>
        <w:position w:val="0"/>
        <w:sz w:val="22"/>
      </w:rPr>
    </w:lvl>
    <w:lvl w:ilvl="4">
      <w:start w:val="1"/>
      <w:numFmt w:val="bullet"/>
      <w:suff w:val="nothing"/>
      <w:lvlText w:val="o"/>
      <w:lvlJc w:val="left"/>
      <w:pPr>
        <w:ind w:firstLine="3600"/>
      </w:pPr>
      <w:rPr>
        <w:rFonts w:ascii="Courier New" w:eastAsia="Times New Roman" w:hAnsi="Courier New" w:hint="default"/>
        <w:position w:val="0"/>
        <w:sz w:val="22"/>
      </w:rPr>
    </w:lvl>
    <w:lvl w:ilvl="5">
      <w:start w:val="1"/>
      <w:numFmt w:val="bullet"/>
      <w:suff w:val="nothing"/>
      <w:lvlText w:val=""/>
      <w:lvlJc w:val="left"/>
      <w:pPr>
        <w:ind w:firstLine="4320"/>
      </w:pPr>
      <w:rPr>
        <w:rFonts w:ascii="Wingdings" w:eastAsia="Times New Roman" w:hAnsi="Wingdings" w:hint="default"/>
        <w:position w:val="0"/>
        <w:sz w:val="22"/>
      </w:rPr>
    </w:lvl>
    <w:lvl w:ilvl="6">
      <w:start w:val="1"/>
      <w:numFmt w:val="bullet"/>
      <w:suff w:val="nothing"/>
      <w:lvlText w:val="•"/>
      <w:lvlJc w:val="left"/>
      <w:pPr>
        <w:ind w:firstLine="5040"/>
      </w:pPr>
      <w:rPr>
        <w:rFonts w:hint="default"/>
        <w:position w:val="0"/>
        <w:sz w:val="22"/>
      </w:rPr>
    </w:lvl>
    <w:lvl w:ilvl="7">
      <w:start w:val="1"/>
      <w:numFmt w:val="bullet"/>
      <w:suff w:val="nothing"/>
      <w:lvlText w:val="o"/>
      <w:lvlJc w:val="left"/>
      <w:pPr>
        <w:ind w:firstLine="5760"/>
      </w:pPr>
      <w:rPr>
        <w:rFonts w:ascii="Courier New" w:eastAsia="Times New Roman" w:hAnsi="Courier New" w:hint="default"/>
        <w:position w:val="0"/>
        <w:sz w:val="22"/>
      </w:rPr>
    </w:lvl>
    <w:lvl w:ilvl="8">
      <w:start w:val="1"/>
      <w:numFmt w:val="bullet"/>
      <w:suff w:val="nothing"/>
      <w:lvlText w:val=""/>
      <w:lvlJc w:val="left"/>
      <w:pPr>
        <w:ind w:firstLine="6480"/>
      </w:pPr>
      <w:rPr>
        <w:rFonts w:ascii="Wingdings" w:eastAsia="Times New Roman" w:hAnsi="Wingdings" w:hint="default"/>
        <w:position w:val="0"/>
        <w:sz w:val="22"/>
      </w:rPr>
    </w:lvl>
  </w:abstractNum>
  <w:abstractNum w:abstractNumId="5">
    <w:nsid w:val="540F7F00"/>
    <w:multiLevelType w:val="multilevel"/>
    <w:tmpl w:val="C3180E86"/>
    <w:lvl w:ilvl="0">
      <w:start w:val="1"/>
      <w:numFmt w:val="decimal"/>
      <w:lvlText w:val="9.%1"/>
      <w:lvlJc w:val="left"/>
      <w:pPr>
        <w:tabs>
          <w:tab w:val="num" w:pos="0"/>
        </w:tabs>
        <w:ind w:firstLine="360"/>
      </w:pPr>
      <w:rPr>
        <w:rFonts w:cs="Times New Roman" w:hint="default"/>
        <w:position w:val="0"/>
        <w:sz w:val="22"/>
      </w:rPr>
    </w:lvl>
    <w:lvl w:ilvl="1">
      <w:start w:val="1"/>
      <w:numFmt w:val="bullet"/>
      <w:suff w:val="nothing"/>
      <w:lvlText w:val="o"/>
      <w:lvlJc w:val="left"/>
      <w:pPr>
        <w:ind w:left="-360" w:firstLine="1440"/>
      </w:pPr>
      <w:rPr>
        <w:rFonts w:ascii="Courier New" w:eastAsia="Times New Roman" w:hAnsi="Courier New" w:hint="default"/>
        <w:position w:val="0"/>
        <w:sz w:val="22"/>
      </w:rPr>
    </w:lvl>
    <w:lvl w:ilvl="2">
      <w:start w:val="1"/>
      <w:numFmt w:val="bullet"/>
      <w:suff w:val="nothing"/>
      <w:lvlText w:val=""/>
      <w:lvlJc w:val="left"/>
      <w:pPr>
        <w:ind w:left="-360" w:firstLine="2160"/>
      </w:pPr>
      <w:rPr>
        <w:rFonts w:ascii="Wingdings" w:eastAsia="Times New Roman" w:hAnsi="Wingdings" w:hint="default"/>
        <w:position w:val="0"/>
        <w:sz w:val="22"/>
      </w:rPr>
    </w:lvl>
    <w:lvl w:ilvl="3">
      <w:start w:val="1"/>
      <w:numFmt w:val="bullet"/>
      <w:suff w:val="nothing"/>
      <w:lvlText w:val="•"/>
      <w:lvlJc w:val="left"/>
      <w:pPr>
        <w:ind w:left="-360" w:firstLine="2880"/>
      </w:pPr>
      <w:rPr>
        <w:rFonts w:hint="default"/>
        <w:position w:val="0"/>
        <w:sz w:val="22"/>
      </w:rPr>
    </w:lvl>
    <w:lvl w:ilvl="4">
      <w:start w:val="1"/>
      <w:numFmt w:val="bullet"/>
      <w:suff w:val="nothing"/>
      <w:lvlText w:val="o"/>
      <w:lvlJc w:val="left"/>
      <w:pPr>
        <w:ind w:left="-360" w:firstLine="3600"/>
      </w:pPr>
      <w:rPr>
        <w:rFonts w:ascii="Courier New" w:eastAsia="Times New Roman" w:hAnsi="Courier New" w:hint="default"/>
        <w:position w:val="0"/>
        <w:sz w:val="22"/>
      </w:rPr>
    </w:lvl>
    <w:lvl w:ilvl="5">
      <w:start w:val="1"/>
      <w:numFmt w:val="bullet"/>
      <w:suff w:val="nothing"/>
      <w:lvlText w:val=""/>
      <w:lvlJc w:val="left"/>
      <w:pPr>
        <w:ind w:left="-360" w:firstLine="4320"/>
      </w:pPr>
      <w:rPr>
        <w:rFonts w:ascii="Wingdings" w:eastAsia="Times New Roman" w:hAnsi="Wingdings" w:hint="default"/>
        <w:position w:val="0"/>
        <w:sz w:val="22"/>
      </w:rPr>
    </w:lvl>
    <w:lvl w:ilvl="6">
      <w:start w:val="1"/>
      <w:numFmt w:val="bullet"/>
      <w:suff w:val="nothing"/>
      <w:lvlText w:val="•"/>
      <w:lvlJc w:val="left"/>
      <w:pPr>
        <w:ind w:left="-360" w:firstLine="5040"/>
      </w:pPr>
      <w:rPr>
        <w:rFonts w:hint="default"/>
        <w:position w:val="0"/>
        <w:sz w:val="22"/>
      </w:rPr>
    </w:lvl>
    <w:lvl w:ilvl="7">
      <w:start w:val="1"/>
      <w:numFmt w:val="bullet"/>
      <w:suff w:val="nothing"/>
      <w:lvlText w:val="o"/>
      <w:lvlJc w:val="left"/>
      <w:pPr>
        <w:ind w:left="-360" w:firstLine="5760"/>
      </w:pPr>
      <w:rPr>
        <w:rFonts w:ascii="Courier New" w:eastAsia="Times New Roman" w:hAnsi="Courier New" w:hint="default"/>
        <w:position w:val="0"/>
        <w:sz w:val="22"/>
      </w:rPr>
    </w:lvl>
    <w:lvl w:ilvl="8">
      <w:start w:val="1"/>
      <w:numFmt w:val="bullet"/>
      <w:suff w:val="nothing"/>
      <w:lvlText w:val=""/>
      <w:lvlJc w:val="left"/>
      <w:pPr>
        <w:ind w:left="-360" w:firstLine="6480"/>
      </w:pPr>
      <w:rPr>
        <w:rFonts w:ascii="Wingdings" w:eastAsia="Times New Roman" w:hAnsi="Wingdings" w:hint="default"/>
        <w:position w:val="0"/>
        <w:sz w:val="22"/>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28"/>
    <w:rsid w:val="000B4F9F"/>
    <w:rsid w:val="00252128"/>
    <w:rsid w:val="004C0DD5"/>
    <w:rsid w:val="00786886"/>
    <w:rsid w:val="00C2008F"/>
    <w:rsid w:val="00C77EF6"/>
    <w:rsid w:val="00DB4A5F"/>
    <w:rsid w:val="00DD52A8"/>
    <w:rsid w:val="00EB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8"/>
    <w:rPr>
      <w:rFonts w:ascii="Calibri" w:eastAsia="Calibri" w:hAnsi="Calibri" w:cs="Times New Roman"/>
    </w:rPr>
  </w:style>
  <w:style w:type="paragraph" w:styleId="Heading1">
    <w:name w:val="heading 1"/>
    <w:basedOn w:val="Normal"/>
    <w:next w:val="Normal"/>
    <w:link w:val="Heading1Char"/>
    <w:uiPriority w:val="99"/>
    <w:qFormat/>
    <w:rsid w:val="00252128"/>
    <w:pPr>
      <w:keepNext/>
      <w:keepLines/>
      <w:spacing w:before="480" w:after="0" w:line="240" w:lineRule="auto"/>
      <w:outlineLvl w:val="0"/>
    </w:pPr>
    <w:rPr>
      <w:rFonts w:ascii="Cambria" w:eastAsia="Times New Roman" w:hAnsi="Cambria"/>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2128"/>
    <w:rPr>
      <w:rFonts w:ascii="Cambria" w:eastAsia="Times New Roman" w:hAnsi="Cambria" w:cs="Times New Roman"/>
      <w:b/>
      <w:bCs/>
      <w:color w:val="345A8A"/>
      <w:sz w:val="32"/>
      <w:szCs w:val="32"/>
      <w:lang w:eastAsia="ja-JP"/>
    </w:rPr>
  </w:style>
  <w:style w:type="paragraph" w:styleId="FootnoteText">
    <w:name w:val="footnote text"/>
    <w:basedOn w:val="Normal"/>
    <w:link w:val="FootnoteTextChar"/>
    <w:uiPriority w:val="99"/>
    <w:semiHidden/>
    <w:rsid w:val="00252128"/>
    <w:pPr>
      <w:spacing w:after="0" w:line="240" w:lineRule="auto"/>
    </w:pPr>
    <w:rPr>
      <w:rFonts w:ascii="Lucida Grande" w:eastAsia="Times New Roman" w:hAnsi="Lucida Grande"/>
      <w:color w:val="00000A"/>
      <w:kern w:val="1"/>
      <w:sz w:val="20"/>
      <w:szCs w:val="20"/>
      <w:lang w:val="en-GB"/>
    </w:rPr>
  </w:style>
  <w:style w:type="character" w:customStyle="1" w:styleId="FootnoteTextChar">
    <w:name w:val="Footnote Text Char"/>
    <w:basedOn w:val="DefaultParagraphFont"/>
    <w:link w:val="FootnoteText"/>
    <w:uiPriority w:val="99"/>
    <w:semiHidden/>
    <w:rsid w:val="00252128"/>
    <w:rPr>
      <w:rFonts w:ascii="Lucida Grande" w:eastAsia="Times New Roman" w:hAnsi="Lucida Grande" w:cs="Times New Roman"/>
      <w:color w:val="00000A"/>
      <w:kern w:val="1"/>
      <w:sz w:val="20"/>
      <w:szCs w:val="20"/>
      <w:lang w:val="en-GB"/>
    </w:rPr>
  </w:style>
  <w:style w:type="paragraph" w:styleId="ListParagraph">
    <w:name w:val="List Paragraph"/>
    <w:basedOn w:val="Normal"/>
    <w:uiPriority w:val="99"/>
    <w:qFormat/>
    <w:rsid w:val="00252128"/>
    <w:pPr>
      <w:spacing w:after="0" w:line="240" w:lineRule="auto"/>
      <w:ind w:left="720"/>
    </w:pPr>
    <w:rPr>
      <w:rFonts w:ascii="Lucida Grande" w:eastAsia="Times New Roman" w:hAnsi="Lucida Grande"/>
      <w:color w:val="000000"/>
      <w:sz w:val="20"/>
      <w:szCs w:val="20"/>
      <w:lang w:val="en-GB"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128"/>
    <w:rPr>
      <w:rFonts w:ascii="Calibri" w:eastAsia="Calibri" w:hAnsi="Calibri" w:cs="Times New Roman"/>
    </w:rPr>
  </w:style>
  <w:style w:type="paragraph" w:styleId="Heading1">
    <w:name w:val="heading 1"/>
    <w:basedOn w:val="Normal"/>
    <w:next w:val="Normal"/>
    <w:link w:val="Heading1Char"/>
    <w:uiPriority w:val="99"/>
    <w:qFormat/>
    <w:rsid w:val="00252128"/>
    <w:pPr>
      <w:keepNext/>
      <w:keepLines/>
      <w:spacing w:before="480" w:after="0" w:line="240" w:lineRule="auto"/>
      <w:outlineLvl w:val="0"/>
    </w:pPr>
    <w:rPr>
      <w:rFonts w:ascii="Cambria" w:eastAsia="Times New Roman" w:hAnsi="Cambria"/>
      <w:b/>
      <w:bCs/>
      <w:color w:val="345A8A"/>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52128"/>
    <w:rPr>
      <w:rFonts w:ascii="Cambria" w:eastAsia="Times New Roman" w:hAnsi="Cambria" w:cs="Times New Roman"/>
      <w:b/>
      <w:bCs/>
      <w:color w:val="345A8A"/>
      <w:sz w:val="32"/>
      <w:szCs w:val="32"/>
      <w:lang w:eastAsia="ja-JP"/>
    </w:rPr>
  </w:style>
  <w:style w:type="paragraph" w:styleId="FootnoteText">
    <w:name w:val="footnote text"/>
    <w:basedOn w:val="Normal"/>
    <w:link w:val="FootnoteTextChar"/>
    <w:uiPriority w:val="99"/>
    <w:semiHidden/>
    <w:rsid w:val="00252128"/>
    <w:pPr>
      <w:spacing w:after="0" w:line="240" w:lineRule="auto"/>
    </w:pPr>
    <w:rPr>
      <w:rFonts w:ascii="Lucida Grande" w:eastAsia="Times New Roman" w:hAnsi="Lucida Grande"/>
      <w:color w:val="00000A"/>
      <w:kern w:val="1"/>
      <w:sz w:val="20"/>
      <w:szCs w:val="20"/>
      <w:lang w:val="en-GB"/>
    </w:rPr>
  </w:style>
  <w:style w:type="character" w:customStyle="1" w:styleId="FootnoteTextChar">
    <w:name w:val="Footnote Text Char"/>
    <w:basedOn w:val="DefaultParagraphFont"/>
    <w:link w:val="FootnoteText"/>
    <w:uiPriority w:val="99"/>
    <w:semiHidden/>
    <w:rsid w:val="00252128"/>
    <w:rPr>
      <w:rFonts w:ascii="Lucida Grande" w:eastAsia="Times New Roman" w:hAnsi="Lucida Grande" w:cs="Times New Roman"/>
      <w:color w:val="00000A"/>
      <w:kern w:val="1"/>
      <w:sz w:val="20"/>
      <w:szCs w:val="20"/>
      <w:lang w:val="en-GB"/>
    </w:rPr>
  </w:style>
  <w:style w:type="paragraph" w:styleId="ListParagraph">
    <w:name w:val="List Paragraph"/>
    <w:basedOn w:val="Normal"/>
    <w:uiPriority w:val="99"/>
    <w:qFormat/>
    <w:rsid w:val="00252128"/>
    <w:pPr>
      <w:spacing w:after="0" w:line="240" w:lineRule="auto"/>
      <w:ind w:left="720"/>
    </w:pPr>
    <w:rPr>
      <w:rFonts w:ascii="Lucida Grande" w:eastAsia="Times New Roman" w:hAnsi="Lucida Grande"/>
      <w:color w:val="000000"/>
      <w:sz w:val="20"/>
      <w:szCs w:val="20"/>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1911</Words>
  <Characters>10896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3</cp:revision>
  <dcterms:created xsi:type="dcterms:W3CDTF">2014-07-15T01:03:00Z</dcterms:created>
  <dcterms:modified xsi:type="dcterms:W3CDTF">2014-07-15T01:07:00Z</dcterms:modified>
</cp:coreProperties>
</file>